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B226" w14:textId="77777777" w:rsidR="004B1DEA" w:rsidRDefault="004B1DEA" w:rsidP="004B1DEA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Modules Catalogue: </w:t>
      </w:r>
      <w:r w:rsidRPr="00A22CE1">
        <w:rPr>
          <w:rFonts w:ascii="Segoe UI" w:hAnsi="Segoe UI" w:cs="Segoe UI"/>
          <w:b/>
          <w:sz w:val="28"/>
          <w:szCs w:val="28"/>
        </w:rPr>
        <w:t>DL</w:t>
      </w:r>
      <w:r>
        <w:rPr>
          <w:rFonts w:ascii="Segoe UI" w:hAnsi="Segoe UI" w:cs="Segoe UI"/>
          <w:b/>
          <w:sz w:val="28"/>
          <w:szCs w:val="28"/>
        </w:rPr>
        <w:t>837</w:t>
      </w:r>
      <w:r w:rsidRPr="00A22CE1">
        <w:rPr>
          <w:rFonts w:ascii="Segoe UI" w:hAnsi="Segoe UI" w:cs="Segoe UI"/>
          <w:b/>
          <w:sz w:val="28"/>
          <w:szCs w:val="28"/>
        </w:rPr>
        <w:t xml:space="preserve"> – B</w:t>
      </w:r>
      <w:r>
        <w:rPr>
          <w:rFonts w:ascii="Segoe UI" w:hAnsi="Segoe UI" w:cs="Segoe UI"/>
          <w:b/>
          <w:sz w:val="28"/>
          <w:szCs w:val="28"/>
        </w:rPr>
        <w:t>A (Hons) in New Media Studies</w:t>
      </w:r>
    </w:p>
    <w:p w14:paraId="1E97B40B" w14:textId="5D8781A9" w:rsidR="004B1DEA" w:rsidRDefault="004B1DEA" w:rsidP="004B1DEA">
      <w:pPr>
        <w:rPr>
          <w:rFonts w:ascii="Segoe UI" w:hAnsi="Segoe UI" w:cs="Segoe UI"/>
        </w:rPr>
      </w:pPr>
      <w:r w:rsidRPr="00AD6C1C">
        <w:rPr>
          <w:rFonts w:ascii="Segoe UI" w:hAnsi="Segoe UI" w:cs="Segoe UI"/>
        </w:rPr>
        <w:t xml:space="preserve">Erasmus students can study </w:t>
      </w:r>
      <w:r>
        <w:rPr>
          <w:rFonts w:ascii="Segoe UI" w:hAnsi="Segoe UI" w:cs="Segoe UI"/>
        </w:rPr>
        <w:t xml:space="preserve">semester 1 of </w:t>
      </w:r>
      <w:r w:rsidRPr="00AD6C1C">
        <w:rPr>
          <w:rFonts w:ascii="Segoe UI" w:hAnsi="Segoe UI" w:cs="Segoe UI"/>
        </w:rPr>
        <w:t xml:space="preserve">year </w:t>
      </w:r>
      <w:r>
        <w:rPr>
          <w:rFonts w:ascii="Segoe UI" w:hAnsi="Segoe UI" w:cs="Segoe UI"/>
        </w:rPr>
        <w:t>3</w:t>
      </w:r>
      <w:r w:rsidRPr="00AD6C1C">
        <w:rPr>
          <w:rFonts w:ascii="Segoe UI" w:hAnsi="Segoe UI" w:cs="Segoe UI"/>
        </w:rPr>
        <w:t xml:space="preserve"> only. </w:t>
      </w:r>
      <w:r>
        <w:rPr>
          <w:rFonts w:ascii="Segoe UI" w:hAnsi="Segoe UI" w:cs="Segoe UI"/>
        </w:rPr>
        <w:t xml:space="preserve"> </w:t>
      </w:r>
    </w:p>
    <w:tbl>
      <w:tblPr>
        <w:tblStyle w:val="TableGrid"/>
        <w:tblW w:w="15385" w:type="dxa"/>
        <w:tblLook w:val="04A0" w:firstRow="1" w:lastRow="0" w:firstColumn="1" w:lastColumn="0" w:noHBand="0" w:noVBand="1"/>
      </w:tblPr>
      <w:tblGrid>
        <w:gridCol w:w="716"/>
        <w:gridCol w:w="1957"/>
        <w:gridCol w:w="986"/>
        <w:gridCol w:w="1275"/>
        <w:gridCol w:w="10451"/>
      </w:tblGrid>
      <w:tr w:rsidR="004B1DEA" w:rsidRPr="0022561D" w14:paraId="0CBF6659" w14:textId="77777777" w:rsidTr="004B1DEA">
        <w:tc>
          <w:tcPr>
            <w:tcW w:w="716" w:type="dxa"/>
          </w:tcPr>
          <w:p w14:paraId="3CE2C3EB" w14:textId="77777777" w:rsidR="004B1DEA" w:rsidRPr="0022561D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957" w:type="dxa"/>
          </w:tcPr>
          <w:p w14:paraId="4FAC3879" w14:textId="77777777" w:rsidR="004B1DEA" w:rsidRPr="0022561D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MODULE TITLE</w:t>
            </w:r>
          </w:p>
        </w:tc>
        <w:tc>
          <w:tcPr>
            <w:tcW w:w="986" w:type="dxa"/>
          </w:tcPr>
          <w:p w14:paraId="1CFF6867" w14:textId="77777777" w:rsidR="004B1DEA" w:rsidRPr="0022561D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>ECTS</w:t>
            </w:r>
          </w:p>
        </w:tc>
        <w:tc>
          <w:tcPr>
            <w:tcW w:w="1275" w:type="dxa"/>
          </w:tcPr>
          <w:p w14:paraId="0D550738" w14:textId="77777777" w:rsidR="004B1DEA" w:rsidRPr="0022561D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2561D">
              <w:rPr>
                <w:rFonts w:ascii="Segoe UI" w:hAnsi="Segoe UI" w:cs="Segoe U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0451" w:type="dxa"/>
          </w:tcPr>
          <w:p w14:paraId="1202B3FB" w14:textId="77777777" w:rsidR="004B1DEA" w:rsidRPr="001727FC" w:rsidRDefault="004B1DEA" w:rsidP="005322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1727FC">
              <w:rPr>
                <w:rFonts w:ascii="Segoe UI" w:hAnsi="Segoe UI" w:cs="Segoe UI"/>
                <w:b/>
                <w:sz w:val="20"/>
                <w:szCs w:val="20"/>
              </w:rPr>
              <w:t>MODULE AIMS / LEARNING OUTCOMES</w:t>
            </w:r>
          </w:p>
        </w:tc>
      </w:tr>
      <w:tr w:rsidR="004B1DEA" w:rsidRPr="0022561D" w14:paraId="0BF75A5A" w14:textId="77777777" w:rsidTr="004B1DEA">
        <w:tc>
          <w:tcPr>
            <w:tcW w:w="716" w:type="dxa"/>
          </w:tcPr>
          <w:p w14:paraId="25C626B8" w14:textId="77777777" w:rsidR="004B1DEA" w:rsidRPr="00745A20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451E61A5" w14:textId="7823D1A2" w:rsidR="004B1DEA" w:rsidRPr="00212EE8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Media Production III</w:t>
            </w:r>
          </w:p>
        </w:tc>
        <w:tc>
          <w:tcPr>
            <w:tcW w:w="986" w:type="dxa"/>
          </w:tcPr>
          <w:p w14:paraId="3994C2FF" w14:textId="77777777" w:rsidR="004B1DEA" w:rsidRPr="00745A20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1275" w:type="dxa"/>
          </w:tcPr>
          <w:p w14:paraId="1B097220" w14:textId="3170B2C9" w:rsidR="004B1DEA" w:rsidRPr="00745A20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0A749D59" w14:textId="45D2AC9E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The aim of the module is to provide the opportunity for students to lead and develop a practice-based project investigating</w:t>
            </w:r>
            <w:r w:rsidR="00CA56B2">
              <w:rPr>
                <w:rFonts w:ascii="Segoe UI" w:hAnsi="Segoe UI" w:cs="Segoe UI"/>
                <w:sz w:val="20"/>
                <w:szCs w:val="20"/>
              </w:rPr>
              <w:t xml:space="preserve"> some aspect of Media Studies, a</w:t>
            </w:r>
            <w:r w:rsidRPr="00890E71">
              <w:rPr>
                <w:rFonts w:ascii="Segoe UI" w:hAnsi="Segoe UI" w:cs="Segoe UI"/>
                <w:sz w:val="20"/>
                <w:szCs w:val="20"/>
              </w:rPr>
              <w:t>nd to facilitate student development and production of a media campaign (arts, culture or politics) involving video and audio inserts, online writing, blogging, game, twitter feed, video essay and/or graphics.</w:t>
            </w:r>
          </w:p>
          <w:p w14:paraId="36C51595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EF4AF55" w14:textId="6CE2882F" w:rsidR="004B1DEA" w:rsidRPr="001727FC" w:rsidRDefault="004B1DEA" w:rsidP="004B1DEA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val="en-GB" w:eastAsia="en-GB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 xml:space="preserve">The objective of this module is to allow students to build upon an area of practice previously learned through experience on practice-based modules (in the areas of audio-visual work, sound production, digital media or screenwriting) with projects that are individually </w:t>
            </w:r>
            <w:r w:rsidR="001B2302" w:rsidRPr="00890E71">
              <w:rPr>
                <w:rFonts w:ascii="Segoe UI" w:hAnsi="Segoe UI" w:cs="Segoe UI"/>
                <w:sz w:val="20"/>
                <w:szCs w:val="20"/>
              </w:rPr>
              <w:t>negotiated</w:t>
            </w:r>
            <w:r w:rsidRPr="00890E71">
              <w:rPr>
                <w:rFonts w:ascii="Segoe UI" w:hAnsi="Segoe UI" w:cs="Segoe UI"/>
                <w:sz w:val="20"/>
                <w:szCs w:val="20"/>
              </w:rPr>
              <w:t xml:space="preserve"> and supervised along with production advisers and peer critiqued.</w:t>
            </w:r>
          </w:p>
        </w:tc>
      </w:tr>
      <w:tr w:rsidR="004B1DEA" w:rsidRPr="0022561D" w14:paraId="5FB7993E" w14:textId="77777777" w:rsidTr="004B1DEA">
        <w:tc>
          <w:tcPr>
            <w:tcW w:w="716" w:type="dxa"/>
          </w:tcPr>
          <w:p w14:paraId="10AC978B" w14:textId="217EBF5C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483E7721" w14:textId="30C17A6A" w:rsidR="004B1DEA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Design Thinking + Communications</w:t>
            </w:r>
          </w:p>
        </w:tc>
        <w:tc>
          <w:tcPr>
            <w:tcW w:w="986" w:type="dxa"/>
          </w:tcPr>
          <w:p w14:paraId="1F6CF958" w14:textId="0981FE64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5" w:type="dxa"/>
          </w:tcPr>
          <w:p w14:paraId="32A65BF8" w14:textId="5B08F98D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1B8D5602" w14:textId="77777777" w:rsidR="004B1DEA" w:rsidRPr="00890E71" w:rsidRDefault="004B1DEA" w:rsidP="004B1DEA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890E71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The aim of the module is to Examine creative and inno</w:t>
            </w:r>
            <w:bookmarkStart w:id="0" w:name="_GoBack"/>
            <w:bookmarkEnd w:id="0"/>
            <w:r w:rsidRPr="00890E71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vative modes and methods of thinking and communicating</w:t>
            </w:r>
          </w:p>
          <w:p w14:paraId="3322F902" w14:textId="18294F9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  <w:t>The objective of this module is to introduce the student to concepts of entrepreneurship, and develop entrepreneurial thinking and practice.</w:t>
            </w:r>
          </w:p>
        </w:tc>
      </w:tr>
      <w:tr w:rsidR="004B1DEA" w:rsidRPr="0022561D" w14:paraId="48422A18" w14:textId="77777777" w:rsidTr="004B1DEA">
        <w:tc>
          <w:tcPr>
            <w:tcW w:w="716" w:type="dxa"/>
          </w:tcPr>
          <w:p w14:paraId="5D9DE25C" w14:textId="2D55C80A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0D01D3BE" w14:textId="53675A26" w:rsidR="004B1DEA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Television Drama</w:t>
            </w:r>
          </w:p>
        </w:tc>
        <w:tc>
          <w:tcPr>
            <w:tcW w:w="986" w:type="dxa"/>
          </w:tcPr>
          <w:p w14:paraId="1A24DE37" w14:textId="3EFA4C2E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5" w:type="dxa"/>
          </w:tcPr>
          <w:p w14:paraId="136DB4AE" w14:textId="23495B87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5DB0A097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This module aims to:</w:t>
            </w:r>
          </w:p>
          <w:p w14:paraId="5C0DB07F" w14:textId="77777777" w:rsidR="004B1DEA" w:rsidRPr="00890E71" w:rsidRDefault="004B1DEA" w:rsidP="004B1DE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Critically assess television drama in terms of cultural artefacts of our times</w:t>
            </w:r>
          </w:p>
          <w:p w14:paraId="1438EAB4" w14:textId="33D17961" w:rsidR="004B1DEA" w:rsidRDefault="004B1DEA" w:rsidP="004B1DE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Examine the context of drama within the history of public service broadcasting in Ireland.</w:t>
            </w:r>
          </w:p>
          <w:p w14:paraId="062A4AAB" w14:textId="77777777" w:rsidR="004B1DEA" w:rsidRPr="00890E71" w:rsidRDefault="004B1DEA" w:rsidP="004B1DEA">
            <w:pPr>
              <w:pStyle w:val="ListParagraph"/>
              <w:spacing w:after="0"/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  <w:p w14:paraId="6690CAD0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 xml:space="preserve">The objective of this module is to: </w:t>
            </w:r>
          </w:p>
          <w:p w14:paraId="5BC17C15" w14:textId="77777777" w:rsidR="004B1DEA" w:rsidRPr="00890E71" w:rsidRDefault="004B1DEA" w:rsidP="004B1DE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Critically assess various aesthetic movements in TV drama</w:t>
            </w:r>
          </w:p>
          <w:p w14:paraId="72B942BC" w14:textId="28C20866" w:rsidR="004B1DEA" w:rsidRPr="00890E71" w:rsidRDefault="004B1DEA" w:rsidP="004B1DEA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eastAsia="en-GB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Theoretically examine key texts – Irish, British and American – for cultural resonance.</w:t>
            </w:r>
          </w:p>
        </w:tc>
      </w:tr>
      <w:tr w:rsidR="004B1DEA" w:rsidRPr="0022561D" w14:paraId="7592D9D1" w14:textId="77777777" w:rsidTr="004B1DEA">
        <w:tc>
          <w:tcPr>
            <w:tcW w:w="716" w:type="dxa"/>
          </w:tcPr>
          <w:p w14:paraId="5DA16EC7" w14:textId="1DBB112D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1523BCCF" w14:textId="70BFCAAC" w:rsidR="004B1DEA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News Formats</w:t>
            </w:r>
          </w:p>
        </w:tc>
        <w:tc>
          <w:tcPr>
            <w:tcW w:w="986" w:type="dxa"/>
          </w:tcPr>
          <w:p w14:paraId="170F15FC" w14:textId="08CF15E2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5" w:type="dxa"/>
          </w:tcPr>
          <w:p w14:paraId="38CB34A5" w14:textId="0B873A13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49EEAFA8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This module aims to develop students’ writing and videographic skills, with a particular focus on screen news formats, including television and online.</w:t>
            </w:r>
          </w:p>
          <w:p w14:paraId="64D5A2C9" w14:textId="77777777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6AF7E72" w14:textId="72D2E24A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>The objective of this module is to provide students with a historical and theoretical context in which to place their own understanding and experience of screen news.</w:t>
            </w:r>
          </w:p>
        </w:tc>
      </w:tr>
      <w:tr w:rsidR="004B1DEA" w:rsidRPr="0022561D" w14:paraId="36F0F807" w14:textId="77777777" w:rsidTr="004B1DEA">
        <w:tc>
          <w:tcPr>
            <w:tcW w:w="716" w:type="dxa"/>
          </w:tcPr>
          <w:p w14:paraId="7D42E415" w14:textId="5567F697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1957" w:type="dxa"/>
          </w:tcPr>
          <w:p w14:paraId="0A35036D" w14:textId="56F66D19" w:rsidR="004B1DEA" w:rsidRDefault="004B1DEA" w:rsidP="00532263">
            <w:pPr>
              <w:pStyle w:val="Defaul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Advanced Music Industry</w:t>
            </w:r>
          </w:p>
        </w:tc>
        <w:tc>
          <w:tcPr>
            <w:tcW w:w="986" w:type="dxa"/>
          </w:tcPr>
          <w:p w14:paraId="2ED12193" w14:textId="46C43764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1275" w:type="dxa"/>
          </w:tcPr>
          <w:p w14:paraId="2801C7FD" w14:textId="708DD2F6" w:rsidR="004B1DEA" w:rsidRDefault="004B1DEA" w:rsidP="0053226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10451" w:type="dxa"/>
          </w:tcPr>
          <w:p w14:paraId="3A628401" w14:textId="3CC59E69" w:rsidR="004B1DEA" w:rsidRPr="00890E71" w:rsidRDefault="004B1DEA" w:rsidP="004B1DE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Pr="00890E71">
              <w:rPr>
                <w:rFonts w:ascii="Segoe UI" w:hAnsi="Segoe UI" w:cs="Segoe UI"/>
                <w:bCs/>
                <w:sz w:val="20"/>
                <w:szCs w:val="20"/>
              </w:rPr>
              <w:t xml:space="preserve">aim of the module is to provide advanced </w:t>
            </w:r>
            <w:r w:rsidR="00CA56B2" w:rsidRPr="00890E71">
              <w:rPr>
                <w:rFonts w:ascii="Segoe UI" w:hAnsi="Segoe UI" w:cs="Segoe UI"/>
                <w:bCs/>
                <w:sz w:val="20"/>
                <w:szCs w:val="20"/>
              </w:rPr>
              <w:t>acad</w:t>
            </w:r>
            <w:r w:rsidR="003D470C">
              <w:rPr>
                <w:rFonts w:ascii="Segoe UI" w:hAnsi="Segoe UI" w:cs="Segoe UI"/>
                <w:bCs/>
                <w:sz w:val="20"/>
                <w:szCs w:val="20"/>
              </w:rPr>
              <w:t xml:space="preserve">emic, business </w:t>
            </w:r>
            <w:r w:rsidRPr="00890E71">
              <w:rPr>
                <w:rFonts w:ascii="Segoe UI" w:hAnsi="Segoe UI" w:cs="Segoe UI"/>
                <w:bCs/>
                <w:sz w:val="20"/>
                <w:szCs w:val="20"/>
              </w:rPr>
              <w:t>and enterprise skills within the music industries.</w:t>
            </w:r>
          </w:p>
          <w:p w14:paraId="706EEA16" w14:textId="77777777" w:rsidR="004B1DEA" w:rsidRPr="00890E71" w:rsidRDefault="004B1DEA" w:rsidP="004B1DEA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762089A" w14:textId="6A173205" w:rsidR="004B1DEA" w:rsidRPr="00890E71" w:rsidRDefault="004B1DEA" w:rsidP="004B1DEA">
            <w:pPr>
              <w:rPr>
                <w:rFonts w:ascii="Segoe UI" w:hAnsi="Segoe UI" w:cs="Segoe UI"/>
                <w:sz w:val="20"/>
                <w:szCs w:val="20"/>
              </w:rPr>
            </w:pPr>
            <w:r w:rsidRPr="00890E71">
              <w:rPr>
                <w:rFonts w:ascii="Segoe UI" w:hAnsi="Segoe UI" w:cs="Segoe UI"/>
                <w:bCs/>
                <w:sz w:val="20"/>
                <w:szCs w:val="20"/>
              </w:rPr>
              <w:t>The objective of this module is to understand and demonstrate proficiency in music industry skills.</w:t>
            </w:r>
          </w:p>
        </w:tc>
      </w:tr>
    </w:tbl>
    <w:p w14:paraId="21FA52C9" w14:textId="77777777" w:rsidR="00B95D57" w:rsidRPr="008668DC" w:rsidRDefault="00B95D57" w:rsidP="004B1DEA">
      <w:pPr>
        <w:rPr>
          <w:rFonts w:ascii="Segoe UI" w:hAnsi="Segoe UI" w:cs="Segoe UI"/>
          <w:lang w:val="en-GB"/>
        </w:rPr>
      </w:pPr>
    </w:p>
    <w:sectPr w:rsidR="00B95D57" w:rsidRPr="008668DC" w:rsidSect="004B1DE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496"/>
    <w:multiLevelType w:val="multilevel"/>
    <w:tmpl w:val="FCBC6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  <w:lang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  <w:lang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  <w:lang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BB0677"/>
    <w:multiLevelType w:val="hybridMultilevel"/>
    <w:tmpl w:val="8CDC53C0"/>
    <w:lvl w:ilvl="0" w:tplc="E3BA172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D234B4F"/>
    <w:multiLevelType w:val="hybridMultilevel"/>
    <w:tmpl w:val="A0AEAD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3E6"/>
    <w:multiLevelType w:val="hybridMultilevel"/>
    <w:tmpl w:val="CCC07464"/>
    <w:lvl w:ilvl="0" w:tplc="45C2838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5E21"/>
    <w:multiLevelType w:val="hybridMultilevel"/>
    <w:tmpl w:val="A538BEEC"/>
    <w:lvl w:ilvl="0" w:tplc="E3BA172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C7B6E45"/>
    <w:multiLevelType w:val="hybridMultilevel"/>
    <w:tmpl w:val="47D4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F30B7"/>
    <w:multiLevelType w:val="hybridMultilevel"/>
    <w:tmpl w:val="11A8A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304D"/>
    <w:multiLevelType w:val="hybridMultilevel"/>
    <w:tmpl w:val="8B1669EE"/>
    <w:lvl w:ilvl="0" w:tplc="E3BA1726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7D22"/>
    <w:multiLevelType w:val="hybridMultilevel"/>
    <w:tmpl w:val="9FB8C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A31BC"/>
    <w:multiLevelType w:val="hybridMultilevel"/>
    <w:tmpl w:val="7870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E0882"/>
    <w:multiLevelType w:val="hybridMultilevel"/>
    <w:tmpl w:val="DF4A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204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F6261"/>
    <w:multiLevelType w:val="hybridMultilevel"/>
    <w:tmpl w:val="387434A2"/>
    <w:lvl w:ilvl="0" w:tplc="45C2838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87F9B"/>
    <w:multiLevelType w:val="hybridMultilevel"/>
    <w:tmpl w:val="4BC2E404"/>
    <w:lvl w:ilvl="0" w:tplc="E3BA1726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7DE9"/>
    <w:multiLevelType w:val="hybridMultilevel"/>
    <w:tmpl w:val="2236EE10"/>
    <w:lvl w:ilvl="0" w:tplc="2B4436D0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925CD"/>
    <w:multiLevelType w:val="multilevel"/>
    <w:tmpl w:val="B7F26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4B3426A"/>
    <w:multiLevelType w:val="hybridMultilevel"/>
    <w:tmpl w:val="55FC2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65B5F"/>
    <w:multiLevelType w:val="hybridMultilevel"/>
    <w:tmpl w:val="38EAB96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15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57"/>
    <w:rsid w:val="001B2302"/>
    <w:rsid w:val="003D470C"/>
    <w:rsid w:val="004B1DEA"/>
    <w:rsid w:val="008668DC"/>
    <w:rsid w:val="00890E71"/>
    <w:rsid w:val="00A04284"/>
    <w:rsid w:val="00B95D57"/>
    <w:rsid w:val="00C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E9B8"/>
  <w15:chartTrackingRefBased/>
  <w15:docId w15:val="{5A5B483B-A40D-46E6-BECC-8CFB3444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95D57"/>
    <w:pPr>
      <w:keepNext/>
      <w:suppressAutoHyphens/>
      <w:spacing w:before="120" w:after="120" w:line="240" w:lineRule="auto"/>
      <w:outlineLvl w:val="2"/>
    </w:pPr>
    <w:rPr>
      <w:rFonts w:ascii="Calibri" w:eastAsia="Times New Roman" w:hAnsi="Calibri" w:cs="Arial"/>
      <w:b/>
      <w:bCs/>
      <w:sz w:val="24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B95D57"/>
    <w:rPr>
      <w:rFonts w:ascii="Calibri" w:eastAsia="Times New Roman" w:hAnsi="Calibri" w:cs="Arial"/>
      <w:b/>
      <w:bCs/>
      <w:sz w:val="24"/>
      <w:szCs w:val="26"/>
      <w:lang w:eastAsia="ar-SA"/>
    </w:rPr>
  </w:style>
  <w:style w:type="paragraph" w:styleId="ListParagraph">
    <w:name w:val="List Paragraph"/>
    <w:basedOn w:val="Normal"/>
    <w:uiPriority w:val="1"/>
    <w:qFormat/>
    <w:rsid w:val="00B95D57"/>
    <w:pPr>
      <w:suppressAutoHyphens/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eastAsia="ar-SA"/>
    </w:rPr>
  </w:style>
  <w:style w:type="paragraph" w:styleId="NoSpacing">
    <w:name w:val="No Spacing"/>
    <w:link w:val="NoSpacingChar"/>
    <w:qFormat/>
    <w:rsid w:val="00B95D57"/>
    <w:pPr>
      <w:spacing w:after="0" w:line="240" w:lineRule="auto"/>
    </w:pPr>
    <w:rPr>
      <w:lang w:eastAsia="en-IE"/>
    </w:rPr>
  </w:style>
  <w:style w:type="character" w:customStyle="1" w:styleId="NoSpacingChar">
    <w:name w:val="No Spacing Char"/>
    <w:link w:val="NoSpacing"/>
    <w:qFormat/>
    <w:locked/>
    <w:rsid w:val="00B95D57"/>
    <w:rPr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B95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Wallace</dc:creator>
  <cp:keywords/>
  <dc:description/>
  <cp:lastModifiedBy>Elena Somoza</cp:lastModifiedBy>
  <cp:revision>10</cp:revision>
  <dcterms:created xsi:type="dcterms:W3CDTF">2020-05-07T14:43:00Z</dcterms:created>
  <dcterms:modified xsi:type="dcterms:W3CDTF">2020-10-19T15:33:00Z</dcterms:modified>
</cp:coreProperties>
</file>