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000000" w:themeFill="text1"/>
        <w:tblLook w:val="04A0" w:firstRow="1" w:lastRow="0" w:firstColumn="1" w:lastColumn="0" w:noHBand="0" w:noVBand="1"/>
      </w:tblPr>
      <w:tblGrid>
        <w:gridCol w:w="8455"/>
        <w:gridCol w:w="1836"/>
      </w:tblGrid>
      <w:tr w:rsidR="005E2499" w14:paraId="2E9E6A19" w14:textId="77777777" w:rsidTr="00276862">
        <w:trPr>
          <w:trHeight w:val="890"/>
        </w:trPr>
        <w:tc>
          <w:tcPr>
            <w:tcW w:w="8455" w:type="dxa"/>
            <w:shd w:val="clear" w:color="auto" w:fill="000000" w:themeFill="text1"/>
            <w:vAlign w:val="center"/>
          </w:tcPr>
          <w:p w14:paraId="29C132B8" w14:textId="77777777" w:rsidR="005E2499" w:rsidRPr="00A02434" w:rsidRDefault="005E2499" w:rsidP="00A0207A">
            <w:pPr>
              <w:spacing w:after="0"/>
              <w:rPr>
                <w:b/>
                <w:color w:val="FFFFFF" w:themeColor="background1"/>
                <w:sz w:val="44"/>
                <w:lang w:val="en-US"/>
              </w:rPr>
            </w:pPr>
            <w:r w:rsidRPr="00ED3348">
              <w:rPr>
                <w:b/>
                <w:color w:val="FFFFFF" w:themeColor="background1"/>
                <w:sz w:val="48"/>
                <w:lang w:val="en-US"/>
              </w:rPr>
              <w:t>Appeal against Examination/Assessment Results Application Form</w:t>
            </w:r>
          </w:p>
        </w:tc>
        <w:tc>
          <w:tcPr>
            <w:tcW w:w="1800" w:type="dxa"/>
            <w:shd w:val="clear" w:color="auto" w:fill="000000" w:themeFill="text1"/>
          </w:tcPr>
          <w:p w14:paraId="73C383A6" w14:textId="77777777" w:rsidR="005E2499" w:rsidRDefault="00276862" w:rsidP="00A0207A">
            <w:pPr>
              <w:spacing w:after="0"/>
              <w:rPr>
                <w:lang w:val="en-US"/>
              </w:rPr>
            </w:pPr>
            <w:r w:rsidRPr="00B75C45">
              <w:rPr>
                <w:noProof/>
              </w:rPr>
              <w:drawing>
                <wp:anchor distT="0" distB="0" distL="114300" distR="114300" simplePos="0" relativeHeight="251658240" behindDoc="1" locked="0" layoutInCell="1" allowOverlap="1" wp14:anchorId="57AA3A28" wp14:editId="388607F8">
                  <wp:simplePos x="0" y="0"/>
                  <wp:positionH relativeFrom="column">
                    <wp:posOffset>-635</wp:posOffset>
                  </wp:positionH>
                  <wp:positionV relativeFrom="paragraph">
                    <wp:posOffset>94615</wp:posOffset>
                  </wp:positionV>
                  <wp:extent cx="1022350" cy="675005"/>
                  <wp:effectExtent l="0" t="0" r="6350" b="0"/>
                  <wp:wrapTight wrapText="bothSides">
                    <wp:wrapPolygon edited="0">
                      <wp:start x="0" y="0"/>
                      <wp:lineTo x="0" y="20726"/>
                      <wp:lineTo x="21332" y="2072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350" cy="675005"/>
                          </a:xfrm>
                          <a:prstGeom prst="rect">
                            <a:avLst/>
                          </a:prstGeom>
                        </pic:spPr>
                      </pic:pic>
                    </a:graphicData>
                  </a:graphic>
                  <wp14:sizeRelH relativeFrom="margin">
                    <wp14:pctWidth>0</wp14:pctWidth>
                  </wp14:sizeRelH>
                  <wp14:sizeRelV relativeFrom="margin">
                    <wp14:pctHeight>0</wp14:pctHeight>
                  </wp14:sizeRelV>
                </wp:anchor>
              </w:drawing>
            </w:r>
          </w:p>
        </w:tc>
      </w:tr>
    </w:tbl>
    <w:p w14:paraId="0E58FF0D" w14:textId="77777777" w:rsidR="005E2499" w:rsidRDefault="005E2499" w:rsidP="00B420B2">
      <w:pPr>
        <w:spacing w:before="120" w:after="120" w:line="240" w:lineRule="auto"/>
        <w:rPr>
          <w:i/>
          <w:lang w:val="en-US"/>
        </w:rPr>
      </w:pPr>
      <w:r w:rsidRPr="005B5829">
        <w:rPr>
          <w:i/>
          <w:lang w:val="en-US"/>
        </w:rPr>
        <w:t xml:space="preserve">This form </w:t>
      </w:r>
      <w:r>
        <w:rPr>
          <w:i/>
          <w:lang w:val="en-US"/>
        </w:rPr>
        <w:t>should be completed in full by the student who is appealing their grades</w:t>
      </w:r>
    </w:p>
    <w:tbl>
      <w:tblPr>
        <w:tblStyle w:val="TableGrid"/>
        <w:tblW w:w="0" w:type="auto"/>
        <w:tblLook w:val="04A0" w:firstRow="1" w:lastRow="0" w:firstColumn="1" w:lastColumn="0" w:noHBand="0" w:noVBand="1"/>
      </w:tblPr>
      <w:tblGrid>
        <w:gridCol w:w="2700"/>
        <w:gridCol w:w="6930"/>
        <w:gridCol w:w="725"/>
      </w:tblGrid>
      <w:tr w:rsidR="005E2499" w:rsidRPr="00A02434" w14:paraId="309296C8" w14:textId="77777777" w:rsidTr="0003002E">
        <w:tc>
          <w:tcPr>
            <w:tcW w:w="2700" w:type="dxa"/>
            <w:shd w:val="clear" w:color="auto" w:fill="D9D9D9" w:themeFill="background1" w:themeFillShade="D9"/>
          </w:tcPr>
          <w:p w14:paraId="073D5185" w14:textId="77777777" w:rsidR="005E2499" w:rsidRPr="00A02434" w:rsidRDefault="005E2499" w:rsidP="00A0207A">
            <w:pPr>
              <w:spacing w:after="0" w:line="300" w:lineRule="auto"/>
              <w:rPr>
                <w:b/>
                <w:lang w:val="en-US"/>
              </w:rPr>
            </w:pPr>
            <w:r w:rsidRPr="00A02434">
              <w:rPr>
                <w:b/>
                <w:lang w:val="en-US"/>
              </w:rPr>
              <w:t>Student Name</w:t>
            </w:r>
          </w:p>
        </w:tc>
        <w:tc>
          <w:tcPr>
            <w:tcW w:w="7645" w:type="dxa"/>
            <w:gridSpan w:val="2"/>
          </w:tcPr>
          <w:p w14:paraId="566D0CD8" w14:textId="77777777" w:rsidR="005E2499" w:rsidRPr="006E1344" w:rsidRDefault="005E2499" w:rsidP="00A0207A">
            <w:pPr>
              <w:spacing w:after="0" w:line="300" w:lineRule="auto"/>
              <w:rPr>
                <w:rFonts w:ascii="Aptos" w:hAnsi="Aptos"/>
                <w:lang w:val="en-US"/>
              </w:rPr>
            </w:pPr>
          </w:p>
        </w:tc>
      </w:tr>
      <w:tr w:rsidR="005E2499" w:rsidRPr="00A02434" w14:paraId="2ADB2FD7" w14:textId="77777777" w:rsidTr="0003002E">
        <w:tc>
          <w:tcPr>
            <w:tcW w:w="2700" w:type="dxa"/>
            <w:shd w:val="clear" w:color="auto" w:fill="D9D9D9" w:themeFill="background1" w:themeFillShade="D9"/>
          </w:tcPr>
          <w:p w14:paraId="02AF481B" w14:textId="77777777" w:rsidR="005E2499" w:rsidRPr="00A02434" w:rsidRDefault="005E2499" w:rsidP="00A0207A">
            <w:pPr>
              <w:spacing w:after="0" w:line="300" w:lineRule="auto"/>
              <w:rPr>
                <w:b/>
                <w:lang w:val="en-US"/>
              </w:rPr>
            </w:pPr>
            <w:r w:rsidRPr="00A02434">
              <w:rPr>
                <w:b/>
                <w:lang w:val="en-US"/>
              </w:rPr>
              <w:t>Student Number</w:t>
            </w:r>
          </w:p>
        </w:tc>
        <w:tc>
          <w:tcPr>
            <w:tcW w:w="7645" w:type="dxa"/>
            <w:gridSpan w:val="2"/>
          </w:tcPr>
          <w:p w14:paraId="196DF84C" w14:textId="77777777" w:rsidR="005E2499" w:rsidRPr="006E1344" w:rsidRDefault="00276862" w:rsidP="00A0207A">
            <w:pPr>
              <w:spacing w:after="0" w:line="300" w:lineRule="auto"/>
              <w:rPr>
                <w:rFonts w:ascii="Aptos" w:hAnsi="Aptos"/>
                <w:lang w:val="en-US"/>
              </w:rPr>
            </w:pPr>
            <w:r w:rsidRPr="006E1344">
              <w:rPr>
                <w:rFonts w:ascii="Aptos" w:hAnsi="Aptos"/>
                <w:lang w:val="en-US"/>
              </w:rPr>
              <w:t>N00</w:t>
            </w:r>
          </w:p>
        </w:tc>
      </w:tr>
      <w:tr w:rsidR="005E2499" w:rsidRPr="00A02434" w14:paraId="1FCC757E" w14:textId="77777777" w:rsidTr="0003002E">
        <w:tc>
          <w:tcPr>
            <w:tcW w:w="2700" w:type="dxa"/>
            <w:shd w:val="clear" w:color="auto" w:fill="D9D9D9" w:themeFill="background1" w:themeFillShade="D9"/>
          </w:tcPr>
          <w:p w14:paraId="35C70660" w14:textId="77777777" w:rsidR="005E2499" w:rsidRPr="00A02434" w:rsidRDefault="005E2499" w:rsidP="00A0207A">
            <w:pPr>
              <w:spacing w:after="0" w:line="300" w:lineRule="auto"/>
              <w:rPr>
                <w:b/>
                <w:lang w:val="en-US"/>
              </w:rPr>
            </w:pPr>
            <w:r w:rsidRPr="00A02434">
              <w:rPr>
                <w:b/>
                <w:lang w:val="en-US"/>
              </w:rPr>
              <w:t xml:space="preserve">Programme </w:t>
            </w:r>
            <w:r w:rsidR="00276862">
              <w:rPr>
                <w:b/>
                <w:lang w:val="en-US"/>
              </w:rPr>
              <w:t xml:space="preserve">Code &amp; </w:t>
            </w:r>
            <w:r w:rsidRPr="00A02434">
              <w:rPr>
                <w:b/>
                <w:lang w:val="en-US"/>
              </w:rPr>
              <w:t>Title</w:t>
            </w:r>
          </w:p>
        </w:tc>
        <w:tc>
          <w:tcPr>
            <w:tcW w:w="7645" w:type="dxa"/>
            <w:gridSpan w:val="2"/>
          </w:tcPr>
          <w:p w14:paraId="2F4C5E5A" w14:textId="77777777" w:rsidR="005E2499" w:rsidRPr="006E1344" w:rsidRDefault="005E2499" w:rsidP="00A0207A">
            <w:pPr>
              <w:spacing w:after="0" w:line="300" w:lineRule="auto"/>
              <w:rPr>
                <w:rFonts w:ascii="Aptos" w:hAnsi="Aptos"/>
                <w:lang w:val="en-US"/>
              </w:rPr>
            </w:pPr>
          </w:p>
        </w:tc>
      </w:tr>
      <w:tr w:rsidR="005E2499" w:rsidRPr="00A02434" w14:paraId="115C3F39" w14:textId="77777777" w:rsidTr="0003002E">
        <w:tc>
          <w:tcPr>
            <w:tcW w:w="2700" w:type="dxa"/>
            <w:shd w:val="clear" w:color="auto" w:fill="D9D9D9" w:themeFill="background1" w:themeFillShade="D9"/>
          </w:tcPr>
          <w:p w14:paraId="01C4319A" w14:textId="77777777" w:rsidR="005E2499" w:rsidRPr="00A02434" w:rsidRDefault="005E2499" w:rsidP="00A0207A">
            <w:pPr>
              <w:spacing w:after="0" w:line="300" w:lineRule="auto"/>
              <w:rPr>
                <w:b/>
                <w:lang w:val="en-US"/>
              </w:rPr>
            </w:pPr>
            <w:r w:rsidRPr="00A02434">
              <w:rPr>
                <w:b/>
                <w:lang w:val="en-US"/>
              </w:rPr>
              <w:t>Stage (Year)</w:t>
            </w:r>
          </w:p>
        </w:tc>
        <w:tc>
          <w:tcPr>
            <w:tcW w:w="7645" w:type="dxa"/>
            <w:gridSpan w:val="2"/>
          </w:tcPr>
          <w:p w14:paraId="5EAF97B7" w14:textId="77777777" w:rsidR="005E2499" w:rsidRPr="006E1344" w:rsidRDefault="005E2499" w:rsidP="00A0207A">
            <w:pPr>
              <w:spacing w:after="0" w:line="300" w:lineRule="auto"/>
              <w:rPr>
                <w:rFonts w:ascii="Aptos" w:hAnsi="Aptos"/>
                <w:lang w:val="en-US"/>
              </w:rPr>
            </w:pPr>
          </w:p>
        </w:tc>
      </w:tr>
      <w:tr w:rsidR="005E2499" w:rsidRPr="00A02434" w14:paraId="57F9EF8A" w14:textId="77777777" w:rsidTr="0003002E">
        <w:tc>
          <w:tcPr>
            <w:tcW w:w="2700" w:type="dxa"/>
            <w:shd w:val="clear" w:color="auto" w:fill="D9D9D9" w:themeFill="background1" w:themeFillShade="D9"/>
          </w:tcPr>
          <w:p w14:paraId="1AF21BDE" w14:textId="77777777" w:rsidR="005E2499" w:rsidRPr="00A02434" w:rsidRDefault="005E2499" w:rsidP="00A0207A">
            <w:pPr>
              <w:spacing w:after="0" w:line="300" w:lineRule="auto"/>
              <w:rPr>
                <w:b/>
                <w:lang w:val="en-US"/>
              </w:rPr>
            </w:pPr>
            <w:r>
              <w:rPr>
                <w:b/>
                <w:lang w:val="en-US"/>
              </w:rPr>
              <w:t>Date of Results Publication</w:t>
            </w:r>
          </w:p>
        </w:tc>
        <w:tc>
          <w:tcPr>
            <w:tcW w:w="7645" w:type="dxa"/>
            <w:gridSpan w:val="2"/>
          </w:tcPr>
          <w:p w14:paraId="5523C2ED" w14:textId="77777777" w:rsidR="005E2499" w:rsidRPr="006E1344" w:rsidRDefault="005E2499" w:rsidP="00A0207A">
            <w:pPr>
              <w:spacing w:after="0" w:line="300" w:lineRule="auto"/>
              <w:rPr>
                <w:rFonts w:ascii="Aptos" w:hAnsi="Aptos"/>
                <w:lang w:val="en-US"/>
              </w:rPr>
            </w:pPr>
          </w:p>
        </w:tc>
      </w:tr>
      <w:tr w:rsidR="005E2499" w14:paraId="0878A32A" w14:textId="77777777" w:rsidTr="0003002E">
        <w:tc>
          <w:tcPr>
            <w:tcW w:w="2700" w:type="dxa"/>
            <w:shd w:val="clear" w:color="auto" w:fill="D9D9D9" w:themeFill="background1" w:themeFillShade="D9"/>
          </w:tcPr>
          <w:p w14:paraId="2A675B20" w14:textId="0A456D1C" w:rsidR="005E2499" w:rsidRDefault="005E2499" w:rsidP="00A0207A">
            <w:pPr>
              <w:spacing w:after="0" w:line="300" w:lineRule="auto"/>
              <w:rPr>
                <w:b/>
                <w:lang w:val="en-US"/>
              </w:rPr>
            </w:pPr>
            <w:r>
              <w:rPr>
                <w:b/>
                <w:lang w:val="en-US"/>
              </w:rPr>
              <w:t>Student Email Address</w:t>
            </w:r>
          </w:p>
        </w:tc>
        <w:tc>
          <w:tcPr>
            <w:tcW w:w="7645" w:type="dxa"/>
            <w:gridSpan w:val="2"/>
            <w:shd w:val="clear" w:color="auto" w:fill="FFFFFF" w:themeFill="background1"/>
          </w:tcPr>
          <w:p w14:paraId="5A1F93DE" w14:textId="77777777" w:rsidR="005E2499" w:rsidRPr="006E1344" w:rsidRDefault="005E2499" w:rsidP="00276862">
            <w:pPr>
              <w:spacing w:after="0" w:line="300" w:lineRule="auto"/>
              <w:rPr>
                <w:rFonts w:ascii="Aptos" w:hAnsi="Aptos"/>
                <w:lang w:val="en-US"/>
              </w:rPr>
            </w:pPr>
          </w:p>
        </w:tc>
      </w:tr>
      <w:tr w:rsidR="00A0207A" w14:paraId="2D1CD4AE" w14:textId="77777777" w:rsidTr="0003002E">
        <w:trPr>
          <w:trHeight w:val="2065"/>
        </w:trPr>
        <w:tc>
          <w:tcPr>
            <w:tcW w:w="2700" w:type="dxa"/>
            <w:shd w:val="clear" w:color="auto" w:fill="D9D9D9" w:themeFill="background1" w:themeFillShade="D9"/>
          </w:tcPr>
          <w:p w14:paraId="17182ADF" w14:textId="39E502C2" w:rsidR="00A0207A" w:rsidRPr="00A02434" w:rsidRDefault="00A0207A" w:rsidP="00A0207A">
            <w:pPr>
              <w:spacing w:after="0"/>
              <w:rPr>
                <w:b/>
                <w:lang w:val="en-US"/>
              </w:rPr>
            </w:pPr>
            <w:r>
              <w:rPr>
                <w:b/>
                <w:lang w:val="en-US"/>
              </w:rPr>
              <w:t xml:space="preserve">Clearly </w:t>
            </w:r>
            <w:r w:rsidR="002D6952" w:rsidRPr="003061A9">
              <w:rPr>
                <w:b/>
                <w:u w:val="single"/>
                <w:lang w:val="en-US"/>
              </w:rPr>
              <w:t>list</w:t>
            </w:r>
            <w:r>
              <w:rPr>
                <w:b/>
                <w:lang w:val="en-US"/>
              </w:rPr>
              <w:t xml:space="preserve"> the Module(s) </w:t>
            </w:r>
            <w:r w:rsidR="002D6952">
              <w:rPr>
                <w:b/>
                <w:lang w:val="en-US"/>
              </w:rPr>
              <w:t xml:space="preserve">: </w:t>
            </w:r>
            <w:r w:rsidR="00246468">
              <w:rPr>
                <w:b/>
                <w:lang w:val="en-US"/>
              </w:rPr>
              <w:t xml:space="preserve">code(s) and </w:t>
            </w:r>
            <w:r>
              <w:rPr>
                <w:b/>
                <w:lang w:val="en-US"/>
              </w:rPr>
              <w:t>title</w:t>
            </w:r>
            <w:r w:rsidR="00246468">
              <w:rPr>
                <w:b/>
                <w:lang w:val="en-US"/>
              </w:rPr>
              <w:t>(</w:t>
            </w:r>
            <w:r>
              <w:rPr>
                <w:b/>
                <w:lang w:val="en-US"/>
              </w:rPr>
              <w:t>s</w:t>
            </w:r>
            <w:r w:rsidR="00246468">
              <w:rPr>
                <w:b/>
                <w:lang w:val="en-US"/>
              </w:rPr>
              <w:t>)</w:t>
            </w:r>
            <w:r>
              <w:rPr>
                <w:b/>
                <w:lang w:val="en-US"/>
              </w:rPr>
              <w:t xml:space="preserve"> and the elements for which the appeal is being made</w:t>
            </w:r>
            <w:r w:rsidR="00276862">
              <w:rPr>
                <w:b/>
                <w:lang w:val="en-US"/>
              </w:rPr>
              <w:t xml:space="preserve">.  </w:t>
            </w:r>
            <w:r w:rsidR="00276862">
              <w:rPr>
                <w:b/>
                <w:lang w:val="en-US"/>
              </w:rPr>
              <w:br/>
            </w:r>
            <w:r w:rsidR="00276862" w:rsidRPr="00855D12">
              <w:rPr>
                <w:i/>
                <w:sz w:val="16"/>
                <w:szCs w:val="18"/>
                <w:lang w:val="en-US"/>
              </w:rPr>
              <w:t>e.g. HUM H10</w:t>
            </w:r>
            <w:r w:rsidR="00994DEF" w:rsidRPr="00855D12">
              <w:rPr>
                <w:i/>
                <w:sz w:val="16"/>
                <w:szCs w:val="18"/>
                <w:lang w:val="en-US"/>
              </w:rPr>
              <w:t>1</w:t>
            </w:r>
            <w:r w:rsidR="00276862" w:rsidRPr="00855D12">
              <w:rPr>
                <w:i/>
                <w:sz w:val="16"/>
                <w:szCs w:val="18"/>
                <w:lang w:val="en-US"/>
              </w:rPr>
              <w:t xml:space="preserve">:  Accounting </w:t>
            </w:r>
            <w:r w:rsidR="00A452DA" w:rsidRPr="00855D12">
              <w:rPr>
                <w:i/>
                <w:sz w:val="16"/>
                <w:szCs w:val="18"/>
                <w:lang w:val="en-US"/>
              </w:rPr>
              <w:t>–</w:t>
            </w:r>
            <w:r w:rsidR="00276862" w:rsidRPr="00855D12">
              <w:rPr>
                <w:i/>
                <w:sz w:val="16"/>
                <w:szCs w:val="18"/>
                <w:lang w:val="en-US"/>
              </w:rPr>
              <w:t xml:space="preserve"> Exam</w:t>
            </w:r>
            <w:r w:rsidR="00A452DA">
              <w:rPr>
                <w:i/>
                <w:sz w:val="20"/>
                <w:lang w:val="en-US"/>
              </w:rPr>
              <w:br/>
            </w:r>
            <w:r w:rsidR="00855D12">
              <w:rPr>
                <w:bCs/>
                <w:sz w:val="14"/>
                <w:szCs w:val="14"/>
                <w:lang w:val="en-US"/>
              </w:rPr>
              <w:br/>
            </w:r>
            <w:r w:rsidR="00A452DA" w:rsidRPr="003061A9">
              <w:rPr>
                <w:bCs/>
                <w:sz w:val="14"/>
                <w:szCs w:val="14"/>
                <w:lang w:val="en-US"/>
              </w:rPr>
              <w:t xml:space="preserve">Please use </w:t>
            </w:r>
            <w:r w:rsidR="00A452DA" w:rsidRPr="003061A9">
              <w:rPr>
                <w:bCs/>
                <w:i/>
                <w:iCs/>
                <w:sz w:val="14"/>
                <w:szCs w:val="14"/>
                <w:lang w:val="en-US"/>
              </w:rPr>
              <w:t>Statement in Support of an Appeal</w:t>
            </w:r>
            <w:r w:rsidR="00C62C24" w:rsidRPr="003061A9">
              <w:rPr>
                <w:bCs/>
                <w:i/>
                <w:iCs/>
                <w:sz w:val="14"/>
                <w:szCs w:val="14"/>
                <w:lang w:val="en-US"/>
              </w:rPr>
              <w:t xml:space="preserve"> </w:t>
            </w:r>
            <w:r w:rsidR="00C62C24" w:rsidRPr="003061A9">
              <w:rPr>
                <w:bCs/>
                <w:sz w:val="14"/>
                <w:szCs w:val="14"/>
                <w:lang w:val="en-US"/>
              </w:rPr>
              <w:t>on next page for details if required</w:t>
            </w:r>
          </w:p>
        </w:tc>
        <w:tc>
          <w:tcPr>
            <w:tcW w:w="7645" w:type="dxa"/>
            <w:gridSpan w:val="2"/>
            <w:shd w:val="clear" w:color="auto" w:fill="FFFFFF" w:themeFill="background1"/>
          </w:tcPr>
          <w:p w14:paraId="153171B9" w14:textId="77777777" w:rsidR="00276862" w:rsidRPr="006E1344" w:rsidRDefault="00276862" w:rsidP="00276862">
            <w:pPr>
              <w:tabs>
                <w:tab w:val="left" w:pos="1272"/>
              </w:tabs>
              <w:spacing w:after="0"/>
              <w:rPr>
                <w:rFonts w:ascii="Aptos" w:hAnsi="Aptos"/>
                <w:lang w:val="en-US"/>
              </w:rPr>
            </w:pPr>
          </w:p>
          <w:p w14:paraId="24E48F57" w14:textId="77777777" w:rsidR="00276862" w:rsidRPr="006E1344" w:rsidRDefault="00276862" w:rsidP="00276862">
            <w:pPr>
              <w:tabs>
                <w:tab w:val="left" w:pos="1272"/>
              </w:tabs>
              <w:spacing w:after="0"/>
              <w:rPr>
                <w:rFonts w:ascii="Aptos" w:hAnsi="Aptos"/>
                <w:lang w:val="en-US"/>
              </w:rPr>
            </w:pPr>
          </w:p>
          <w:p w14:paraId="6F5BBADE" w14:textId="77777777" w:rsidR="00276862" w:rsidRPr="006E1344" w:rsidRDefault="00276862" w:rsidP="00276862">
            <w:pPr>
              <w:tabs>
                <w:tab w:val="left" w:pos="1272"/>
              </w:tabs>
              <w:spacing w:after="0"/>
              <w:rPr>
                <w:rFonts w:ascii="Aptos" w:hAnsi="Aptos"/>
                <w:lang w:val="en-US"/>
              </w:rPr>
            </w:pPr>
          </w:p>
        </w:tc>
      </w:tr>
      <w:tr w:rsidR="00A0207A" w:rsidRPr="00A0207A" w14:paraId="1CC9F0F4" w14:textId="77777777" w:rsidTr="0003002E">
        <w:tc>
          <w:tcPr>
            <w:tcW w:w="10345" w:type="dxa"/>
            <w:gridSpan w:val="3"/>
            <w:shd w:val="clear" w:color="auto" w:fill="000000" w:themeFill="text1"/>
          </w:tcPr>
          <w:p w14:paraId="4617DEC4" w14:textId="77777777" w:rsidR="005E2499" w:rsidRPr="00A0207A" w:rsidRDefault="005E2499" w:rsidP="00A0207A">
            <w:pPr>
              <w:spacing w:after="0"/>
              <w:rPr>
                <w:color w:val="FFFFFF" w:themeColor="background1"/>
                <w:sz w:val="36"/>
                <w:szCs w:val="26"/>
                <w:lang w:val="en-US"/>
              </w:rPr>
            </w:pPr>
            <w:r w:rsidRPr="00A0207A">
              <w:rPr>
                <w:b/>
                <w:color w:val="FFFFFF" w:themeColor="background1"/>
                <w:sz w:val="36"/>
                <w:szCs w:val="26"/>
                <w:lang w:val="en-US"/>
              </w:rPr>
              <w:t>Grounds for Appeal</w:t>
            </w:r>
          </w:p>
        </w:tc>
      </w:tr>
      <w:tr w:rsidR="002D6952" w:rsidRPr="00A0207A" w14:paraId="565EDA87" w14:textId="77777777" w:rsidTr="0003002E">
        <w:tc>
          <w:tcPr>
            <w:tcW w:w="10345" w:type="dxa"/>
            <w:gridSpan w:val="3"/>
            <w:shd w:val="clear" w:color="auto" w:fill="FFFFFF" w:themeFill="background1"/>
          </w:tcPr>
          <w:p w14:paraId="2E0379A7" w14:textId="29AD5AEA" w:rsidR="002D6952" w:rsidRPr="00A0207A" w:rsidRDefault="002D6952" w:rsidP="0003002E">
            <w:pPr>
              <w:spacing w:after="0"/>
              <w:jc w:val="center"/>
              <w:rPr>
                <w:b/>
                <w:color w:val="FFFFFF" w:themeColor="background1"/>
                <w:sz w:val="36"/>
                <w:szCs w:val="26"/>
                <w:lang w:val="en-US"/>
              </w:rPr>
            </w:pPr>
            <w:r w:rsidRPr="00A0207A">
              <w:rPr>
                <w:b/>
                <w:sz w:val="24"/>
                <w:lang w:val="en-US"/>
              </w:rPr>
              <w:t>You must specify the grounds on which you have based your appeal.  You may appeal against an examination/ assessment result on the following grounds only – please tick the relevant box (es)</w:t>
            </w:r>
          </w:p>
        </w:tc>
      </w:tr>
      <w:tr w:rsidR="005E2499" w:rsidRPr="00276862" w14:paraId="0DD92550" w14:textId="77777777" w:rsidTr="0003002E">
        <w:tc>
          <w:tcPr>
            <w:tcW w:w="2695" w:type="dxa"/>
            <w:vMerge w:val="restart"/>
            <w:shd w:val="clear" w:color="auto" w:fill="D9D9D9" w:themeFill="background1" w:themeFillShade="D9"/>
          </w:tcPr>
          <w:p w14:paraId="0AAF0F48" w14:textId="77777777" w:rsidR="005E2499" w:rsidRDefault="005E2499" w:rsidP="00A0207A">
            <w:pPr>
              <w:spacing w:after="0"/>
              <w:rPr>
                <w:b/>
                <w:lang w:val="en-US"/>
              </w:rPr>
            </w:pPr>
            <w:r w:rsidRPr="00A70F45">
              <w:rPr>
                <w:b/>
                <w:lang w:val="en-US"/>
              </w:rPr>
              <w:t>Administrative Error or a material irregularity in assessment procedures</w:t>
            </w:r>
          </w:p>
        </w:tc>
        <w:tc>
          <w:tcPr>
            <w:tcW w:w="6930" w:type="dxa"/>
            <w:shd w:val="clear" w:color="auto" w:fill="FFFFFF" w:themeFill="background1"/>
          </w:tcPr>
          <w:p w14:paraId="78E9E4DD" w14:textId="77777777" w:rsidR="005E2499" w:rsidRPr="006E1344" w:rsidRDefault="005E2499" w:rsidP="00A0207A">
            <w:pPr>
              <w:spacing w:after="0"/>
              <w:rPr>
                <w:i/>
                <w:color w:val="3B3838" w:themeColor="background2" w:themeShade="40"/>
                <w:lang w:val="en-US"/>
              </w:rPr>
            </w:pPr>
            <w:r w:rsidRPr="006E1344">
              <w:rPr>
                <w:i/>
                <w:color w:val="3B3838" w:themeColor="background2" w:themeShade="40"/>
                <w:lang w:val="en-US"/>
              </w:rPr>
              <w:t>You believe your performance was adversely affected by an irregularity in how the assessment was conducted, eg in written exams, insufficient or inaccurate information on the examination papers or faulty IT equipment</w:t>
            </w:r>
          </w:p>
        </w:tc>
        <w:tc>
          <w:tcPr>
            <w:tcW w:w="725" w:type="dxa"/>
            <w:shd w:val="clear" w:color="auto" w:fill="FFFFFF" w:themeFill="background1"/>
          </w:tcPr>
          <w:p w14:paraId="3FFDFCD4" w14:textId="77777777" w:rsidR="005E2499" w:rsidRPr="00276862" w:rsidRDefault="00E1125D" w:rsidP="00276862">
            <w:pPr>
              <w:spacing w:after="0"/>
              <w:jc w:val="center"/>
              <w:rPr>
                <w:b/>
                <w:sz w:val="28"/>
                <w:lang w:val="en-US"/>
              </w:rPr>
            </w:pPr>
            <w:sdt>
              <w:sdtPr>
                <w:rPr>
                  <w:rFonts w:ascii="Tahoma" w:eastAsia="Calibri" w:hAnsi="Tahoma" w:cs="Tahoma"/>
                  <w:sz w:val="28"/>
                  <w:szCs w:val="20"/>
                </w:rPr>
                <w:id w:val="1021522309"/>
                <w14:checkbox>
                  <w14:checked w14:val="0"/>
                  <w14:checkedState w14:val="2612" w14:font="MS Gothic"/>
                  <w14:uncheckedState w14:val="2610" w14:font="MS Gothic"/>
                </w14:checkbox>
              </w:sdtPr>
              <w:sdtEndPr/>
              <w:sdtContent>
                <w:r w:rsidR="00246468">
                  <w:rPr>
                    <w:rFonts w:ascii="MS Gothic" w:eastAsia="MS Gothic" w:hAnsi="MS Gothic" w:cs="Tahoma" w:hint="eastAsia"/>
                    <w:sz w:val="28"/>
                    <w:szCs w:val="20"/>
                  </w:rPr>
                  <w:t>☐</w:t>
                </w:r>
              </w:sdtContent>
            </w:sdt>
          </w:p>
        </w:tc>
      </w:tr>
      <w:tr w:rsidR="005E2499" w:rsidRPr="00276862" w14:paraId="35402730" w14:textId="77777777" w:rsidTr="707E3560">
        <w:tc>
          <w:tcPr>
            <w:tcW w:w="2695" w:type="dxa"/>
            <w:vMerge/>
          </w:tcPr>
          <w:p w14:paraId="5E792ECD" w14:textId="77777777" w:rsidR="005E2499" w:rsidRDefault="005E2499" w:rsidP="00A0207A">
            <w:pPr>
              <w:spacing w:after="0"/>
              <w:rPr>
                <w:b/>
                <w:lang w:val="en-US"/>
              </w:rPr>
            </w:pPr>
          </w:p>
        </w:tc>
        <w:tc>
          <w:tcPr>
            <w:tcW w:w="6930" w:type="dxa"/>
            <w:shd w:val="clear" w:color="auto" w:fill="FFFFFF" w:themeFill="background1"/>
          </w:tcPr>
          <w:p w14:paraId="6A0545E9" w14:textId="77777777" w:rsidR="005E2499" w:rsidRPr="006E1344" w:rsidRDefault="005E2499" w:rsidP="00A0207A">
            <w:pPr>
              <w:spacing w:after="0"/>
              <w:rPr>
                <w:i/>
                <w:color w:val="3B3838" w:themeColor="background2" w:themeShade="40"/>
                <w:lang w:val="en-US"/>
              </w:rPr>
            </w:pPr>
            <w:r w:rsidRPr="006E1344">
              <w:rPr>
                <w:i/>
                <w:color w:val="3B3838" w:themeColor="background2" w:themeShade="40"/>
              </w:rPr>
              <w:t>You believe you were adversely affected by an administrative error which has resulted in an incorrect mark being recorded on the student database</w:t>
            </w:r>
            <w:r w:rsidR="0032605B" w:rsidRPr="006E1344">
              <w:rPr>
                <w:i/>
                <w:color w:val="3B3838" w:themeColor="background2" w:themeShade="40"/>
              </w:rPr>
              <w:t>*</w:t>
            </w:r>
          </w:p>
        </w:tc>
        <w:tc>
          <w:tcPr>
            <w:tcW w:w="725" w:type="dxa"/>
          </w:tcPr>
          <w:p w14:paraId="6757FADF" w14:textId="77777777" w:rsidR="005E2499" w:rsidRPr="00276862" w:rsidRDefault="00E1125D" w:rsidP="00276862">
            <w:pPr>
              <w:spacing w:after="0"/>
              <w:jc w:val="center"/>
              <w:rPr>
                <w:sz w:val="28"/>
                <w:lang w:val="en-US"/>
              </w:rPr>
            </w:pPr>
            <w:sdt>
              <w:sdtPr>
                <w:rPr>
                  <w:rFonts w:ascii="Tahoma" w:eastAsia="Calibri" w:hAnsi="Tahoma" w:cs="Tahoma"/>
                  <w:sz w:val="28"/>
                  <w:szCs w:val="20"/>
                </w:rPr>
                <w:id w:val="1413048155"/>
                <w14:checkbox>
                  <w14:checked w14:val="0"/>
                  <w14:checkedState w14:val="2612" w14:font="MS Gothic"/>
                  <w14:uncheckedState w14:val="2610" w14:font="MS Gothic"/>
                </w14:checkbox>
              </w:sdtPr>
              <w:sdtEndPr/>
              <w:sdtContent>
                <w:r w:rsidR="00276862">
                  <w:rPr>
                    <w:rFonts w:ascii="MS Gothic" w:eastAsia="MS Gothic" w:hAnsi="MS Gothic" w:cs="Tahoma" w:hint="eastAsia"/>
                    <w:sz w:val="28"/>
                    <w:szCs w:val="20"/>
                  </w:rPr>
                  <w:t>☐</w:t>
                </w:r>
              </w:sdtContent>
            </w:sdt>
          </w:p>
        </w:tc>
      </w:tr>
      <w:tr w:rsidR="005E2499" w:rsidRPr="00276862" w14:paraId="4012F2FD" w14:textId="77777777" w:rsidTr="707E3560">
        <w:tc>
          <w:tcPr>
            <w:tcW w:w="2695" w:type="dxa"/>
            <w:vMerge/>
          </w:tcPr>
          <w:p w14:paraId="792C1EAC" w14:textId="77777777" w:rsidR="005E2499" w:rsidRDefault="005E2499" w:rsidP="00A0207A">
            <w:pPr>
              <w:spacing w:after="0"/>
              <w:rPr>
                <w:b/>
                <w:lang w:val="en-US"/>
              </w:rPr>
            </w:pPr>
          </w:p>
        </w:tc>
        <w:tc>
          <w:tcPr>
            <w:tcW w:w="6930" w:type="dxa"/>
            <w:shd w:val="clear" w:color="auto" w:fill="FFFFFF" w:themeFill="background1"/>
          </w:tcPr>
          <w:p w14:paraId="2CA19C34" w14:textId="14301389" w:rsidR="005E2499" w:rsidRPr="006E1344" w:rsidRDefault="005E2499" w:rsidP="00A0207A">
            <w:pPr>
              <w:spacing w:after="0"/>
              <w:rPr>
                <w:i/>
                <w:color w:val="3B3838" w:themeColor="background2" w:themeShade="40"/>
              </w:rPr>
            </w:pPr>
            <w:r w:rsidRPr="006E1344">
              <w:rPr>
                <w:i/>
                <w:color w:val="3B3838" w:themeColor="background2" w:themeShade="40"/>
              </w:rPr>
              <w:t>You believe due process was not followed and seek verification that your work was assessed in accordance</w:t>
            </w:r>
            <w:r w:rsidR="00EB579B">
              <w:rPr>
                <w:i/>
                <w:color w:val="3B3838" w:themeColor="background2" w:themeShade="40"/>
              </w:rPr>
              <w:t xml:space="preserve"> with IA</w:t>
            </w:r>
            <w:r w:rsidR="00E1125D">
              <w:rPr>
                <w:i/>
                <w:color w:val="3B3838" w:themeColor="background2" w:themeShade="40"/>
              </w:rPr>
              <w:t>D</w:t>
            </w:r>
            <w:r w:rsidR="00EB579B">
              <w:rPr>
                <w:i/>
                <w:color w:val="3B3838" w:themeColor="background2" w:themeShade="40"/>
              </w:rPr>
              <w:t>T procedures.</w:t>
            </w:r>
          </w:p>
        </w:tc>
        <w:tc>
          <w:tcPr>
            <w:tcW w:w="725" w:type="dxa"/>
          </w:tcPr>
          <w:p w14:paraId="4EF24A23" w14:textId="77777777" w:rsidR="005E2499" w:rsidRPr="00276862" w:rsidRDefault="00E1125D" w:rsidP="00276862">
            <w:pPr>
              <w:spacing w:after="0"/>
              <w:jc w:val="center"/>
              <w:rPr>
                <w:sz w:val="28"/>
                <w:lang w:val="en-US"/>
              </w:rPr>
            </w:pPr>
            <w:sdt>
              <w:sdtPr>
                <w:rPr>
                  <w:rFonts w:ascii="Tahoma" w:eastAsia="Calibri" w:hAnsi="Tahoma" w:cs="Tahoma"/>
                  <w:sz w:val="28"/>
                  <w:szCs w:val="20"/>
                </w:rPr>
                <w:id w:val="171770286"/>
                <w14:checkbox>
                  <w14:checked w14:val="0"/>
                  <w14:checkedState w14:val="2612" w14:font="MS Gothic"/>
                  <w14:uncheckedState w14:val="2610" w14:font="MS Gothic"/>
                </w14:checkbox>
              </w:sdtPr>
              <w:sdtEndPr/>
              <w:sdtContent>
                <w:r w:rsidR="00276862" w:rsidRPr="00276862">
                  <w:rPr>
                    <w:rFonts w:ascii="MS Gothic" w:eastAsia="MS Gothic" w:hAnsi="MS Gothic" w:cs="Tahoma" w:hint="eastAsia"/>
                    <w:sz w:val="28"/>
                    <w:szCs w:val="20"/>
                  </w:rPr>
                  <w:t>☐</w:t>
                </w:r>
              </w:sdtContent>
            </w:sdt>
          </w:p>
        </w:tc>
      </w:tr>
      <w:tr w:rsidR="005E2499" w:rsidRPr="00A02434" w14:paraId="48396BE5" w14:textId="77777777" w:rsidTr="0003002E">
        <w:tc>
          <w:tcPr>
            <w:tcW w:w="2695" w:type="dxa"/>
            <w:shd w:val="clear" w:color="auto" w:fill="D9D9D9" w:themeFill="background1" w:themeFillShade="D9"/>
          </w:tcPr>
          <w:p w14:paraId="32009852" w14:textId="77777777" w:rsidR="005E2499" w:rsidRDefault="005E2499" w:rsidP="00A0207A">
            <w:pPr>
              <w:spacing w:after="0"/>
              <w:rPr>
                <w:b/>
                <w:lang w:val="en-US"/>
              </w:rPr>
            </w:pPr>
            <w:r w:rsidRPr="00643A09">
              <w:rPr>
                <w:b/>
                <w:lang w:val="en-US"/>
              </w:rPr>
              <w:t>Documentary Evidence</w:t>
            </w:r>
          </w:p>
        </w:tc>
        <w:tc>
          <w:tcPr>
            <w:tcW w:w="7655" w:type="dxa"/>
            <w:gridSpan w:val="2"/>
            <w:shd w:val="clear" w:color="auto" w:fill="D9D9D9" w:themeFill="background1" w:themeFillShade="D9"/>
          </w:tcPr>
          <w:p w14:paraId="5BE05568" w14:textId="77777777" w:rsidR="005E2499" w:rsidRPr="00A70F45" w:rsidRDefault="0032605B" w:rsidP="0003002E">
            <w:pPr>
              <w:spacing w:after="0"/>
              <w:jc w:val="center"/>
              <w:rPr>
                <w:lang w:val="en-US"/>
              </w:rPr>
            </w:pPr>
            <w:r>
              <w:t>*</w:t>
            </w:r>
            <w:r w:rsidR="005E2499">
              <w:t>If you are seeking an appeal on the grounds of an administrative error or a material irregularity in assessment procedures which have made a real and substantial difference to your result, you must attach any relevant documentation which supports your case</w:t>
            </w:r>
          </w:p>
        </w:tc>
      </w:tr>
      <w:tr w:rsidR="005E2499" w:rsidRPr="00A02434" w14:paraId="5EA153D2" w14:textId="77777777" w:rsidTr="0003002E">
        <w:tc>
          <w:tcPr>
            <w:tcW w:w="2695" w:type="dxa"/>
            <w:vMerge w:val="restart"/>
            <w:shd w:val="clear" w:color="auto" w:fill="D9D9D9" w:themeFill="background1" w:themeFillShade="D9"/>
          </w:tcPr>
          <w:p w14:paraId="5DED065C" w14:textId="77777777" w:rsidR="005E2499" w:rsidRDefault="005E2499" w:rsidP="00A0207A">
            <w:pPr>
              <w:spacing w:after="0"/>
              <w:rPr>
                <w:b/>
                <w:lang w:val="en-US"/>
              </w:rPr>
            </w:pPr>
            <w:r>
              <w:rPr>
                <w:b/>
                <w:lang w:val="en-US"/>
              </w:rPr>
              <w:t>Appeal on Other Grounds</w:t>
            </w:r>
          </w:p>
        </w:tc>
        <w:tc>
          <w:tcPr>
            <w:tcW w:w="6930" w:type="dxa"/>
            <w:shd w:val="clear" w:color="auto" w:fill="FFFFFF" w:themeFill="background1"/>
          </w:tcPr>
          <w:p w14:paraId="6919CCEA" w14:textId="77777777" w:rsidR="005E2499" w:rsidRPr="006E1344" w:rsidRDefault="005E2499" w:rsidP="00A0207A">
            <w:pPr>
              <w:spacing w:after="0"/>
              <w:rPr>
                <w:i/>
                <w:color w:val="3B3838" w:themeColor="background2" w:themeShade="40"/>
                <w:lang w:val="en-US"/>
              </w:rPr>
            </w:pPr>
            <w:r w:rsidRPr="006E1344">
              <w:rPr>
                <w:i/>
                <w:color w:val="3B3838" w:themeColor="background2" w:themeShade="40"/>
                <w:lang w:val="en-US"/>
              </w:rPr>
              <w:t>Please tick this box if you believe your performance was adversely affected by factors which you were unable or unwilling (for valid reasons) to disclose before the Examination Board reached its decision, ie personal or medical reasons</w:t>
            </w:r>
          </w:p>
        </w:tc>
        <w:tc>
          <w:tcPr>
            <w:tcW w:w="725" w:type="dxa"/>
            <w:shd w:val="clear" w:color="auto" w:fill="FFFFFF" w:themeFill="background1"/>
          </w:tcPr>
          <w:p w14:paraId="1DD71084" w14:textId="77777777" w:rsidR="005E2499" w:rsidRPr="006E1344" w:rsidRDefault="00E1125D" w:rsidP="00276862">
            <w:pPr>
              <w:spacing w:after="0"/>
              <w:jc w:val="center"/>
              <w:rPr>
                <w:b/>
                <w:color w:val="3B3838" w:themeColor="background2" w:themeShade="40"/>
                <w:lang w:val="en-US"/>
              </w:rPr>
            </w:pPr>
            <w:sdt>
              <w:sdtPr>
                <w:rPr>
                  <w:rFonts w:ascii="Tahoma" w:eastAsia="Calibri" w:hAnsi="Tahoma" w:cs="Tahoma"/>
                  <w:color w:val="3B3838" w:themeColor="background2" w:themeShade="40"/>
                  <w:sz w:val="28"/>
                  <w:szCs w:val="20"/>
                </w:rPr>
                <w:id w:val="-756290653"/>
                <w14:checkbox>
                  <w14:checked w14:val="0"/>
                  <w14:checkedState w14:val="2612" w14:font="MS Gothic"/>
                  <w14:uncheckedState w14:val="2610" w14:font="MS Gothic"/>
                </w14:checkbox>
              </w:sdtPr>
              <w:sdtEndPr/>
              <w:sdtContent>
                <w:r w:rsidR="00276862" w:rsidRPr="006E1344">
                  <w:rPr>
                    <w:rFonts w:ascii="MS Gothic" w:eastAsia="MS Gothic" w:hAnsi="MS Gothic" w:cs="Tahoma" w:hint="eastAsia"/>
                    <w:color w:val="3B3838" w:themeColor="background2" w:themeShade="40"/>
                    <w:sz w:val="28"/>
                    <w:szCs w:val="20"/>
                  </w:rPr>
                  <w:t>☐</w:t>
                </w:r>
              </w:sdtContent>
            </w:sdt>
          </w:p>
        </w:tc>
      </w:tr>
      <w:tr w:rsidR="005E2499" w:rsidRPr="00A02434" w14:paraId="2121AECA" w14:textId="77777777" w:rsidTr="707E3560">
        <w:tc>
          <w:tcPr>
            <w:tcW w:w="2695" w:type="dxa"/>
            <w:vMerge/>
          </w:tcPr>
          <w:p w14:paraId="6E197E25" w14:textId="77777777" w:rsidR="005E2499" w:rsidRDefault="005E2499" w:rsidP="00A0207A">
            <w:pPr>
              <w:spacing w:after="0"/>
              <w:rPr>
                <w:b/>
                <w:lang w:val="en-US"/>
              </w:rPr>
            </w:pPr>
          </w:p>
        </w:tc>
        <w:tc>
          <w:tcPr>
            <w:tcW w:w="7655" w:type="dxa"/>
            <w:gridSpan w:val="2"/>
          </w:tcPr>
          <w:p w14:paraId="63094FFE" w14:textId="77777777" w:rsidR="005E2499" w:rsidRPr="006E1344" w:rsidRDefault="005E2499" w:rsidP="00A0207A">
            <w:pPr>
              <w:spacing w:after="0"/>
              <w:rPr>
                <w:b/>
                <w:color w:val="3B3838" w:themeColor="background2" w:themeShade="40"/>
                <w:lang w:val="en-US"/>
              </w:rPr>
            </w:pPr>
            <w:r w:rsidRPr="006E1344">
              <w:rPr>
                <w:b/>
                <w:color w:val="3B3838" w:themeColor="background2" w:themeShade="40"/>
                <w:lang w:val="en-US"/>
              </w:rPr>
              <w:t>Medical or personal nature:</w:t>
            </w:r>
          </w:p>
          <w:p w14:paraId="774EBB88" w14:textId="77777777" w:rsidR="005E2499" w:rsidRPr="006E1344" w:rsidRDefault="005E2499" w:rsidP="00A0207A">
            <w:pPr>
              <w:pStyle w:val="ListParagraph"/>
              <w:numPr>
                <w:ilvl w:val="0"/>
                <w:numId w:val="1"/>
              </w:numPr>
              <w:spacing w:after="0"/>
              <w:rPr>
                <w:color w:val="3B3838" w:themeColor="background2" w:themeShade="40"/>
                <w:lang w:val="en-US"/>
              </w:rPr>
            </w:pPr>
            <w:r w:rsidRPr="006E1344">
              <w:rPr>
                <w:color w:val="3B3838" w:themeColor="background2" w:themeShade="40"/>
                <w:lang w:val="en-US"/>
              </w:rPr>
              <w:t>An appeal on medical grounds must be supported by appropriate signed and dated medical certification on headed paper.</w:t>
            </w:r>
          </w:p>
          <w:p w14:paraId="227D3EB4" w14:textId="77777777" w:rsidR="005E2499" w:rsidRPr="006E1344" w:rsidRDefault="005E2499" w:rsidP="00A0207A">
            <w:pPr>
              <w:pStyle w:val="ListParagraph"/>
              <w:numPr>
                <w:ilvl w:val="0"/>
                <w:numId w:val="1"/>
              </w:numPr>
              <w:spacing w:after="0"/>
              <w:rPr>
                <w:color w:val="3B3838" w:themeColor="background2" w:themeShade="40"/>
                <w:lang w:val="en-US"/>
              </w:rPr>
            </w:pPr>
            <w:r w:rsidRPr="006E1344">
              <w:rPr>
                <w:color w:val="3B3838" w:themeColor="background2" w:themeShade="40"/>
                <w:lang w:val="en-US"/>
              </w:rPr>
              <w:t>An appeal on personal grounds, i.e. relating to personal or psychological problems, must be supported by documentary evidence provided by a recognized professional (e.g. psychologist, counsellor, social worker).</w:t>
            </w:r>
          </w:p>
          <w:p w14:paraId="39DB4141" w14:textId="77777777" w:rsidR="005E2499" w:rsidRPr="006E1344" w:rsidRDefault="005E2499" w:rsidP="00A0207A">
            <w:pPr>
              <w:pStyle w:val="ListParagraph"/>
              <w:numPr>
                <w:ilvl w:val="0"/>
                <w:numId w:val="1"/>
              </w:numPr>
              <w:spacing w:after="0"/>
              <w:rPr>
                <w:color w:val="3B3838" w:themeColor="background2" w:themeShade="40"/>
                <w:lang w:val="en-US"/>
              </w:rPr>
            </w:pPr>
            <w:r w:rsidRPr="006E1344">
              <w:rPr>
                <w:color w:val="3B3838" w:themeColor="background2" w:themeShade="40"/>
                <w:lang w:val="en-US"/>
              </w:rPr>
              <w:t>Documentary evidence provided must be legible and must be dated and stamped by the relevant professional.</w:t>
            </w:r>
          </w:p>
          <w:p w14:paraId="7179509A" w14:textId="77777777" w:rsidR="002D6952" w:rsidRPr="006E1344" w:rsidRDefault="002D6952" w:rsidP="00A0207A">
            <w:pPr>
              <w:spacing w:after="0"/>
              <w:rPr>
                <w:b/>
                <w:color w:val="3B3838" w:themeColor="background2" w:themeShade="40"/>
                <w:lang w:val="en-US"/>
              </w:rPr>
            </w:pPr>
          </w:p>
          <w:p w14:paraId="264567DE" w14:textId="77777777" w:rsidR="002D6952" w:rsidRPr="006E1344" w:rsidRDefault="002D6952" w:rsidP="00A0207A">
            <w:pPr>
              <w:spacing w:after="0"/>
              <w:rPr>
                <w:b/>
                <w:color w:val="3B3838" w:themeColor="background2" w:themeShade="40"/>
                <w:lang w:val="en-US"/>
              </w:rPr>
            </w:pPr>
          </w:p>
          <w:p w14:paraId="2B63277E" w14:textId="56160833" w:rsidR="005E2499" w:rsidRPr="006E1344" w:rsidRDefault="005E2499" w:rsidP="00A0207A">
            <w:pPr>
              <w:spacing w:after="0"/>
              <w:rPr>
                <w:b/>
                <w:color w:val="3B3838" w:themeColor="background2" w:themeShade="40"/>
                <w:lang w:val="en-US"/>
              </w:rPr>
            </w:pPr>
            <w:r w:rsidRPr="006E1344">
              <w:rPr>
                <w:b/>
                <w:color w:val="3B3838" w:themeColor="background2" w:themeShade="40"/>
                <w:lang w:val="en-US"/>
              </w:rPr>
              <w:lastRenderedPageBreak/>
              <w:t>Other extenuating circumstances:</w:t>
            </w:r>
          </w:p>
          <w:p w14:paraId="15EECE30" w14:textId="77777777" w:rsidR="005E2499" w:rsidRPr="006E1344" w:rsidRDefault="005E2499" w:rsidP="00A0207A">
            <w:pPr>
              <w:pStyle w:val="ListParagraph"/>
              <w:numPr>
                <w:ilvl w:val="0"/>
                <w:numId w:val="2"/>
              </w:numPr>
              <w:spacing w:after="0"/>
              <w:rPr>
                <w:color w:val="3B3838" w:themeColor="background2" w:themeShade="40"/>
                <w:lang w:val="en-US"/>
              </w:rPr>
            </w:pPr>
            <w:r w:rsidRPr="006E1344">
              <w:rPr>
                <w:color w:val="3B3838" w:themeColor="background2" w:themeShade="40"/>
                <w:lang w:val="en-US"/>
              </w:rPr>
              <w:t>If you are seeking an appeal on the grounds of extenuating circumstances relating to other factors such as the death of a relative or other incident, written evidence must be submitted, for example a death notice or Garda report.</w:t>
            </w:r>
          </w:p>
          <w:p w14:paraId="725508B5" w14:textId="77777777" w:rsidR="002D6952" w:rsidRPr="006E1344" w:rsidRDefault="002D6952" w:rsidP="00A0207A">
            <w:pPr>
              <w:spacing w:after="0"/>
              <w:rPr>
                <w:color w:val="3B3838" w:themeColor="background2" w:themeShade="40"/>
                <w:lang w:val="en-US"/>
              </w:rPr>
            </w:pPr>
          </w:p>
          <w:p w14:paraId="0568D0DF" w14:textId="7A85993F" w:rsidR="005E2499" w:rsidRPr="006E1344" w:rsidRDefault="005E2499" w:rsidP="00A0207A">
            <w:pPr>
              <w:spacing w:after="0"/>
              <w:rPr>
                <w:color w:val="3B3838" w:themeColor="background2" w:themeShade="40"/>
              </w:rPr>
            </w:pPr>
            <w:r w:rsidRPr="006E1344">
              <w:rPr>
                <w:color w:val="3B3838" w:themeColor="background2" w:themeShade="40"/>
                <w:lang w:val="en-US"/>
              </w:rPr>
              <w:t xml:space="preserve">For further information please consult </w:t>
            </w:r>
            <w:hyperlink r:id="rId11" w:history="1">
              <w:r w:rsidRPr="006E1344">
                <w:rPr>
                  <w:rStyle w:val="Hyperlink"/>
                  <w:color w:val="3B3838" w:themeColor="background2" w:themeShade="40"/>
                </w:rPr>
                <w:t>https://www.iadt.ie/study/current-student-info/appeal-of-assessment-result</w:t>
              </w:r>
            </w:hyperlink>
          </w:p>
        </w:tc>
      </w:tr>
      <w:tr w:rsidR="005E2499" w:rsidRPr="00A02434" w14:paraId="065F8CDB" w14:textId="77777777" w:rsidTr="0003002E">
        <w:tc>
          <w:tcPr>
            <w:tcW w:w="2695" w:type="dxa"/>
            <w:vMerge w:val="restart"/>
            <w:shd w:val="clear" w:color="auto" w:fill="D9D9D9" w:themeFill="background1" w:themeFillShade="D9"/>
          </w:tcPr>
          <w:p w14:paraId="243B4291" w14:textId="77777777" w:rsidR="005E2499" w:rsidRDefault="005E2499" w:rsidP="00A0207A">
            <w:pPr>
              <w:spacing w:after="0"/>
              <w:rPr>
                <w:b/>
                <w:lang w:val="en-US"/>
              </w:rPr>
            </w:pPr>
            <w:r>
              <w:rPr>
                <w:b/>
                <w:lang w:val="en-US"/>
              </w:rPr>
              <w:lastRenderedPageBreak/>
              <w:t>Statement in Support of an Appeal</w:t>
            </w:r>
          </w:p>
        </w:tc>
        <w:tc>
          <w:tcPr>
            <w:tcW w:w="7655" w:type="dxa"/>
            <w:gridSpan w:val="2"/>
            <w:shd w:val="clear" w:color="auto" w:fill="D9D9D9" w:themeFill="background1" w:themeFillShade="D9"/>
          </w:tcPr>
          <w:p w14:paraId="10757D96" w14:textId="77777777" w:rsidR="005E2499" w:rsidRPr="00A70F45" w:rsidRDefault="005E2499" w:rsidP="00A0207A">
            <w:pPr>
              <w:spacing w:after="0"/>
              <w:rPr>
                <w:lang w:val="en-US"/>
              </w:rPr>
            </w:pPr>
            <w:r>
              <w:t>Please provide a statement in the space below to support your case for appeal. If necessary, you may attach a separate sheet. This application must contain all information that you wish to have taken into account in the appeal.</w:t>
            </w:r>
          </w:p>
        </w:tc>
      </w:tr>
      <w:tr w:rsidR="005E2499" w:rsidRPr="00A02434" w14:paraId="14B1D8CB" w14:textId="77777777" w:rsidTr="707E3560">
        <w:trPr>
          <w:trHeight w:val="4905"/>
        </w:trPr>
        <w:tc>
          <w:tcPr>
            <w:tcW w:w="2695" w:type="dxa"/>
            <w:vMerge/>
          </w:tcPr>
          <w:p w14:paraId="1AAB6B3A" w14:textId="77777777" w:rsidR="005E2499" w:rsidRDefault="005E2499" w:rsidP="00A0207A">
            <w:pPr>
              <w:spacing w:after="0"/>
              <w:rPr>
                <w:b/>
                <w:lang w:val="en-US"/>
              </w:rPr>
            </w:pPr>
          </w:p>
        </w:tc>
        <w:tc>
          <w:tcPr>
            <w:tcW w:w="7655" w:type="dxa"/>
            <w:gridSpan w:val="2"/>
          </w:tcPr>
          <w:p w14:paraId="3D3D565B" w14:textId="77777777" w:rsidR="00A0207A" w:rsidRPr="006E1344" w:rsidRDefault="00A0207A" w:rsidP="00A0207A">
            <w:pPr>
              <w:spacing w:after="0" w:line="240" w:lineRule="auto"/>
              <w:rPr>
                <w:rFonts w:ascii="Aptos" w:hAnsi="Aptos"/>
              </w:rPr>
            </w:pPr>
          </w:p>
          <w:p w14:paraId="7526A311" w14:textId="77777777" w:rsidR="00A0207A" w:rsidRPr="006E1344" w:rsidRDefault="00A0207A" w:rsidP="00A0207A">
            <w:pPr>
              <w:spacing w:after="0" w:line="240" w:lineRule="auto"/>
              <w:rPr>
                <w:rFonts w:ascii="Aptos" w:hAnsi="Aptos"/>
              </w:rPr>
            </w:pPr>
          </w:p>
          <w:p w14:paraId="664AC45A" w14:textId="77777777" w:rsidR="00A0207A" w:rsidRPr="006E1344" w:rsidRDefault="00A0207A" w:rsidP="00A0207A">
            <w:pPr>
              <w:spacing w:after="0" w:line="240" w:lineRule="auto"/>
              <w:rPr>
                <w:rFonts w:ascii="Aptos" w:hAnsi="Aptos"/>
              </w:rPr>
            </w:pPr>
          </w:p>
          <w:p w14:paraId="5D5B903A" w14:textId="77777777" w:rsidR="00A0207A" w:rsidRPr="006E1344" w:rsidRDefault="00A0207A" w:rsidP="00A0207A">
            <w:pPr>
              <w:spacing w:after="0" w:line="240" w:lineRule="auto"/>
              <w:rPr>
                <w:rFonts w:ascii="Aptos" w:hAnsi="Aptos"/>
              </w:rPr>
            </w:pPr>
          </w:p>
          <w:p w14:paraId="1CB8F19D" w14:textId="77777777" w:rsidR="00A0207A" w:rsidRPr="006E1344" w:rsidRDefault="00A0207A" w:rsidP="00A0207A">
            <w:pPr>
              <w:spacing w:after="0" w:line="240" w:lineRule="auto"/>
              <w:rPr>
                <w:rFonts w:ascii="Aptos" w:hAnsi="Aptos"/>
              </w:rPr>
            </w:pPr>
          </w:p>
          <w:p w14:paraId="7E19E721" w14:textId="77777777" w:rsidR="00A0207A" w:rsidRPr="006E1344" w:rsidRDefault="00A0207A" w:rsidP="00A0207A">
            <w:pPr>
              <w:spacing w:after="0" w:line="240" w:lineRule="auto"/>
              <w:rPr>
                <w:rFonts w:ascii="Aptos" w:hAnsi="Aptos"/>
              </w:rPr>
            </w:pPr>
          </w:p>
          <w:p w14:paraId="42C4C7B0" w14:textId="77777777" w:rsidR="00A0207A" w:rsidRPr="006E1344" w:rsidRDefault="00A0207A" w:rsidP="00A0207A">
            <w:pPr>
              <w:spacing w:after="0" w:line="240" w:lineRule="auto"/>
              <w:rPr>
                <w:rFonts w:ascii="Aptos" w:hAnsi="Aptos"/>
              </w:rPr>
            </w:pPr>
          </w:p>
          <w:p w14:paraId="6291E4B2" w14:textId="77777777" w:rsidR="00A0207A" w:rsidRPr="006E1344" w:rsidRDefault="00A0207A" w:rsidP="00A0207A">
            <w:pPr>
              <w:spacing w:after="0" w:line="240" w:lineRule="auto"/>
              <w:rPr>
                <w:rFonts w:ascii="Aptos" w:hAnsi="Aptos"/>
              </w:rPr>
            </w:pPr>
          </w:p>
          <w:p w14:paraId="11FF6FA3" w14:textId="77777777" w:rsidR="00A0207A" w:rsidRPr="006E1344" w:rsidRDefault="00A0207A" w:rsidP="00A0207A">
            <w:pPr>
              <w:spacing w:after="0" w:line="240" w:lineRule="auto"/>
              <w:rPr>
                <w:rFonts w:ascii="Aptos" w:hAnsi="Aptos"/>
              </w:rPr>
            </w:pPr>
          </w:p>
          <w:p w14:paraId="0F6A7412" w14:textId="77777777" w:rsidR="00A0207A" w:rsidRPr="006E1344" w:rsidRDefault="00A0207A" w:rsidP="00A0207A">
            <w:pPr>
              <w:spacing w:after="0" w:line="240" w:lineRule="auto"/>
              <w:rPr>
                <w:rFonts w:ascii="Aptos" w:hAnsi="Aptos"/>
              </w:rPr>
            </w:pPr>
          </w:p>
          <w:p w14:paraId="01F37E55" w14:textId="77777777" w:rsidR="00A0207A" w:rsidRPr="006E1344" w:rsidRDefault="00A0207A" w:rsidP="00A0207A">
            <w:pPr>
              <w:spacing w:after="0" w:line="240" w:lineRule="auto"/>
              <w:rPr>
                <w:rFonts w:ascii="Aptos" w:hAnsi="Aptos"/>
              </w:rPr>
            </w:pPr>
          </w:p>
          <w:p w14:paraId="7542214C" w14:textId="77777777" w:rsidR="00A0207A" w:rsidRPr="006E1344" w:rsidRDefault="00A0207A" w:rsidP="00A0207A">
            <w:pPr>
              <w:spacing w:after="0" w:line="240" w:lineRule="auto"/>
              <w:rPr>
                <w:rFonts w:ascii="Aptos" w:hAnsi="Aptos"/>
              </w:rPr>
            </w:pPr>
          </w:p>
          <w:p w14:paraId="05045714" w14:textId="77777777" w:rsidR="00A0207A" w:rsidRPr="006E1344" w:rsidRDefault="00A0207A" w:rsidP="00A0207A">
            <w:pPr>
              <w:spacing w:after="0" w:line="240" w:lineRule="auto"/>
              <w:rPr>
                <w:rFonts w:ascii="Aptos" w:hAnsi="Aptos"/>
              </w:rPr>
            </w:pPr>
          </w:p>
          <w:p w14:paraId="128D450E" w14:textId="77777777" w:rsidR="00A0207A" w:rsidRPr="006E1344" w:rsidRDefault="00A0207A" w:rsidP="00A0207A">
            <w:pPr>
              <w:spacing w:after="0" w:line="240" w:lineRule="auto"/>
              <w:rPr>
                <w:rFonts w:ascii="Aptos" w:hAnsi="Aptos"/>
              </w:rPr>
            </w:pPr>
          </w:p>
          <w:p w14:paraId="509ED2B2" w14:textId="77777777" w:rsidR="00A0207A" w:rsidRPr="006E1344" w:rsidRDefault="00A0207A" w:rsidP="00A0207A">
            <w:pPr>
              <w:spacing w:after="0" w:line="240" w:lineRule="auto"/>
              <w:rPr>
                <w:rFonts w:ascii="Aptos" w:hAnsi="Aptos"/>
              </w:rPr>
            </w:pPr>
          </w:p>
          <w:p w14:paraId="7805E1BC" w14:textId="77777777" w:rsidR="00A0207A" w:rsidRPr="006E1344" w:rsidRDefault="00A0207A" w:rsidP="00A0207A">
            <w:pPr>
              <w:spacing w:after="0"/>
            </w:pPr>
          </w:p>
        </w:tc>
      </w:tr>
      <w:tr w:rsidR="005E2499" w:rsidRPr="00A02434" w14:paraId="5118EDE2" w14:textId="77777777" w:rsidTr="0003002E">
        <w:tc>
          <w:tcPr>
            <w:tcW w:w="2695" w:type="dxa"/>
            <w:shd w:val="clear" w:color="auto" w:fill="D9D9D9" w:themeFill="background1" w:themeFillShade="D9"/>
          </w:tcPr>
          <w:p w14:paraId="05D6A204" w14:textId="010C7108" w:rsidR="005E2499" w:rsidRPr="00A02434" w:rsidRDefault="0003002E" w:rsidP="00A0207A">
            <w:pPr>
              <w:spacing w:after="0"/>
              <w:rPr>
                <w:b/>
                <w:lang w:val="en-US"/>
              </w:rPr>
            </w:pPr>
            <w:r>
              <w:rPr>
                <w:b/>
                <w:lang w:val="en-US"/>
              </w:rPr>
              <w:t>Checklist</w:t>
            </w:r>
          </w:p>
        </w:tc>
        <w:tc>
          <w:tcPr>
            <w:tcW w:w="7655" w:type="dxa"/>
            <w:gridSpan w:val="2"/>
          </w:tcPr>
          <w:p w14:paraId="5A9FD0AE" w14:textId="3A5F39E1" w:rsidR="005E2499" w:rsidRPr="0003002E" w:rsidRDefault="0003002E" w:rsidP="00A0207A">
            <w:pPr>
              <w:spacing w:after="0"/>
              <w:rPr>
                <w:sz w:val="18"/>
                <w:szCs w:val="18"/>
                <w:lang w:val="en-US"/>
              </w:rPr>
            </w:pPr>
            <w:r w:rsidRPr="0003002E">
              <w:rPr>
                <w:sz w:val="18"/>
                <w:szCs w:val="18"/>
                <w:lang w:val="en-US"/>
              </w:rPr>
              <w:t xml:space="preserve">Form Complete </w:t>
            </w:r>
            <w:sdt>
              <w:sdtPr>
                <w:rPr>
                  <w:rFonts w:ascii="Tahoma" w:eastAsia="Calibri" w:hAnsi="Tahoma" w:cs="Tahoma"/>
                  <w:sz w:val="18"/>
                  <w:szCs w:val="18"/>
                </w:rPr>
                <w:id w:val="-306858590"/>
                <w14:checkbox>
                  <w14:checked w14:val="0"/>
                  <w14:checkedState w14:val="2612" w14:font="MS Gothic"/>
                  <w14:uncheckedState w14:val="2610" w14:font="MS Gothic"/>
                </w14:checkbox>
              </w:sdtPr>
              <w:sdtEndPr/>
              <w:sdtContent>
                <w:r w:rsidRPr="0003002E">
                  <w:rPr>
                    <w:rFonts w:ascii="MS Gothic" w:eastAsia="MS Gothic" w:hAnsi="MS Gothic" w:cs="Tahoma" w:hint="eastAsia"/>
                    <w:sz w:val="18"/>
                    <w:szCs w:val="18"/>
                  </w:rPr>
                  <w:t>☐</w:t>
                </w:r>
              </w:sdtContent>
            </w:sdt>
          </w:p>
          <w:p w14:paraId="3EB6CD06" w14:textId="4285B0FB" w:rsidR="0003002E" w:rsidRPr="0003002E" w:rsidRDefault="0003002E" w:rsidP="00A0207A">
            <w:pPr>
              <w:spacing w:after="0"/>
              <w:rPr>
                <w:sz w:val="18"/>
                <w:szCs w:val="18"/>
                <w:lang w:val="en-US"/>
              </w:rPr>
            </w:pPr>
            <w:r w:rsidRPr="0003002E">
              <w:rPr>
                <w:sz w:val="18"/>
                <w:szCs w:val="18"/>
                <w:lang w:val="en-US"/>
              </w:rPr>
              <w:t xml:space="preserve">Appeal Fee paid online </w:t>
            </w:r>
            <w:sdt>
              <w:sdtPr>
                <w:rPr>
                  <w:rFonts w:ascii="Tahoma" w:eastAsia="Calibri" w:hAnsi="Tahoma" w:cs="Tahoma"/>
                  <w:sz w:val="18"/>
                  <w:szCs w:val="18"/>
                </w:rPr>
                <w:id w:val="185638812"/>
                <w14:checkbox>
                  <w14:checked w14:val="0"/>
                  <w14:checkedState w14:val="2612" w14:font="MS Gothic"/>
                  <w14:uncheckedState w14:val="2610" w14:font="MS Gothic"/>
                </w14:checkbox>
              </w:sdtPr>
              <w:sdtEndPr/>
              <w:sdtContent>
                <w:r w:rsidRPr="0003002E">
                  <w:rPr>
                    <w:rFonts w:ascii="MS Gothic" w:eastAsia="MS Gothic" w:hAnsi="MS Gothic" w:cs="Tahoma" w:hint="eastAsia"/>
                    <w:sz w:val="18"/>
                    <w:szCs w:val="18"/>
                  </w:rPr>
                  <w:t>☐</w:t>
                </w:r>
              </w:sdtContent>
            </w:sdt>
          </w:p>
          <w:p w14:paraId="161224C2" w14:textId="08E4BC47" w:rsidR="0003002E" w:rsidRPr="0003002E" w:rsidRDefault="0003002E" w:rsidP="00A0207A">
            <w:pPr>
              <w:spacing w:after="0"/>
              <w:rPr>
                <w:sz w:val="18"/>
                <w:szCs w:val="18"/>
                <w:lang w:val="en-US"/>
              </w:rPr>
            </w:pPr>
            <w:r w:rsidRPr="0003002E">
              <w:rPr>
                <w:sz w:val="18"/>
                <w:szCs w:val="18"/>
                <w:lang w:val="en-US"/>
              </w:rPr>
              <w:t xml:space="preserve">Supporting documentation (if applicable) </w:t>
            </w:r>
            <w:sdt>
              <w:sdtPr>
                <w:rPr>
                  <w:rFonts w:ascii="Tahoma" w:eastAsia="Calibri" w:hAnsi="Tahoma" w:cs="Tahoma"/>
                  <w:sz w:val="18"/>
                  <w:szCs w:val="18"/>
                </w:rPr>
                <w:id w:val="224812127"/>
                <w14:checkbox>
                  <w14:checked w14:val="0"/>
                  <w14:checkedState w14:val="2612" w14:font="MS Gothic"/>
                  <w14:uncheckedState w14:val="2610" w14:font="MS Gothic"/>
                </w14:checkbox>
              </w:sdtPr>
              <w:sdtEndPr/>
              <w:sdtContent>
                <w:r w:rsidRPr="0003002E">
                  <w:rPr>
                    <w:rFonts w:ascii="MS Gothic" w:eastAsia="MS Gothic" w:hAnsi="MS Gothic" w:cs="Tahoma" w:hint="eastAsia"/>
                    <w:sz w:val="18"/>
                    <w:szCs w:val="18"/>
                  </w:rPr>
                  <w:t>☐</w:t>
                </w:r>
              </w:sdtContent>
            </w:sdt>
          </w:p>
        </w:tc>
      </w:tr>
      <w:tr w:rsidR="0003002E" w:rsidRPr="00A02434" w14:paraId="0AFCDB4D" w14:textId="77777777" w:rsidTr="0003002E">
        <w:trPr>
          <w:trHeight w:val="413"/>
        </w:trPr>
        <w:tc>
          <w:tcPr>
            <w:tcW w:w="2695" w:type="dxa"/>
            <w:shd w:val="clear" w:color="auto" w:fill="D9D9D9" w:themeFill="background1" w:themeFillShade="D9"/>
          </w:tcPr>
          <w:p w14:paraId="78982825" w14:textId="6FC79064" w:rsidR="0003002E" w:rsidRPr="00A02434" w:rsidRDefault="0003002E" w:rsidP="0003002E">
            <w:pPr>
              <w:spacing w:after="0"/>
              <w:rPr>
                <w:b/>
                <w:lang w:val="en-US"/>
              </w:rPr>
            </w:pPr>
            <w:r w:rsidRPr="00A02434">
              <w:rPr>
                <w:b/>
                <w:lang w:val="en-US"/>
              </w:rPr>
              <w:t>Signature</w:t>
            </w:r>
            <w:r>
              <w:rPr>
                <w:b/>
                <w:lang w:val="en-US"/>
              </w:rPr>
              <w:t xml:space="preserve"> of Student</w:t>
            </w:r>
          </w:p>
        </w:tc>
        <w:tc>
          <w:tcPr>
            <w:tcW w:w="7655" w:type="dxa"/>
            <w:gridSpan w:val="2"/>
          </w:tcPr>
          <w:p w14:paraId="0048FC1F" w14:textId="77777777" w:rsidR="0003002E" w:rsidRPr="00A02434" w:rsidRDefault="0003002E" w:rsidP="0003002E">
            <w:pPr>
              <w:spacing w:after="0"/>
              <w:rPr>
                <w:lang w:val="en-US"/>
              </w:rPr>
            </w:pPr>
          </w:p>
        </w:tc>
      </w:tr>
      <w:tr w:rsidR="0003002E" w:rsidRPr="00A02434" w14:paraId="5757734D" w14:textId="77777777" w:rsidTr="0003002E">
        <w:trPr>
          <w:trHeight w:val="440"/>
        </w:trPr>
        <w:tc>
          <w:tcPr>
            <w:tcW w:w="2695" w:type="dxa"/>
            <w:shd w:val="clear" w:color="auto" w:fill="D9D9D9" w:themeFill="background1" w:themeFillShade="D9"/>
          </w:tcPr>
          <w:p w14:paraId="446AD4E9" w14:textId="77777777" w:rsidR="0003002E" w:rsidRPr="00A02434" w:rsidRDefault="0003002E" w:rsidP="0003002E">
            <w:pPr>
              <w:spacing w:after="0"/>
              <w:rPr>
                <w:b/>
                <w:lang w:val="en-US"/>
              </w:rPr>
            </w:pPr>
            <w:r w:rsidRPr="00A02434">
              <w:rPr>
                <w:b/>
                <w:lang w:val="en-US"/>
              </w:rPr>
              <w:t>Date</w:t>
            </w:r>
          </w:p>
        </w:tc>
        <w:tc>
          <w:tcPr>
            <w:tcW w:w="7655" w:type="dxa"/>
            <w:gridSpan w:val="2"/>
          </w:tcPr>
          <w:p w14:paraId="5176D85E" w14:textId="77777777" w:rsidR="0003002E" w:rsidRPr="00A02434" w:rsidRDefault="0003002E" w:rsidP="0003002E">
            <w:pPr>
              <w:spacing w:after="0"/>
              <w:rPr>
                <w:lang w:val="en-US"/>
              </w:rPr>
            </w:pPr>
          </w:p>
        </w:tc>
      </w:tr>
      <w:tr w:rsidR="0003002E" w:rsidRPr="00A02434" w14:paraId="54642B2C" w14:textId="77777777" w:rsidTr="0003002E">
        <w:trPr>
          <w:trHeight w:val="440"/>
        </w:trPr>
        <w:tc>
          <w:tcPr>
            <w:tcW w:w="10350" w:type="dxa"/>
            <w:gridSpan w:val="3"/>
            <w:shd w:val="clear" w:color="auto" w:fill="D9D9D9" w:themeFill="background1" w:themeFillShade="D9"/>
          </w:tcPr>
          <w:p w14:paraId="66F80852" w14:textId="18F26C39" w:rsidR="0003002E" w:rsidRPr="00A02434" w:rsidRDefault="0003002E" w:rsidP="0003002E">
            <w:pPr>
              <w:spacing w:after="0"/>
              <w:jc w:val="center"/>
              <w:rPr>
                <w:lang w:val="en-US"/>
              </w:rPr>
            </w:pPr>
            <w:r>
              <w:t xml:space="preserve">Please return completed forms and evidence of payment of Appeals Fee, along with any supporting documentation (if applicable) to: </w:t>
            </w:r>
            <w:hyperlink r:id="rId12" w:history="1">
              <w:r w:rsidRPr="005500EC">
                <w:rPr>
                  <w:rStyle w:val="Hyperlink"/>
                </w:rPr>
                <w:t>appeals@iadt.ie</w:t>
              </w:r>
            </w:hyperlink>
            <w:r>
              <w:t xml:space="preserve"> by the deadline as outlined on the IADT website:</w:t>
            </w:r>
            <w:r>
              <w:br/>
            </w:r>
            <w:hyperlink r:id="rId13" w:history="1">
              <w:r w:rsidRPr="005500EC">
                <w:rPr>
                  <w:rStyle w:val="Hyperlink"/>
                </w:rPr>
                <w:t>https://www.iadt.ie/study/current-student-info/appeal-of-assessment-result</w:t>
              </w:r>
            </w:hyperlink>
          </w:p>
        </w:tc>
      </w:tr>
    </w:tbl>
    <w:p w14:paraId="72CFFBFE" w14:textId="77777777" w:rsidR="0003002E" w:rsidRDefault="0003002E">
      <w:pPr>
        <w:spacing w:after="0"/>
      </w:pPr>
    </w:p>
    <w:sectPr w:rsidR="0003002E" w:rsidSect="005E2499">
      <w:footerReference w:type="default" r:id="rId14"/>
      <w:pgSz w:w="11906" w:h="16838"/>
      <w:pgMar w:top="720" w:right="720" w:bottom="720" w:left="72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2A72" w14:textId="77777777" w:rsidR="009632A0" w:rsidRDefault="009632A0" w:rsidP="00B420B2">
      <w:pPr>
        <w:spacing w:after="0" w:line="240" w:lineRule="auto"/>
      </w:pPr>
      <w:r>
        <w:separator/>
      </w:r>
    </w:p>
  </w:endnote>
  <w:endnote w:type="continuationSeparator" w:id="0">
    <w:p w14:paraId="0F2ED19D" w14:textId="77777777" w:rsidR="009632A0" w:rsidRDefault="009632A0" w:rsidP="00B420B2">
      <w:pPr>
        <w:spacing w:after="0" w:line="240" w:lineRule="auto"/>
      </w:pPr>
      <w:r>
        <w:continuationSeparator/>
      </w:r>
    </w:p>
  </w:endnote>
  <w:endnote w:type="continuationNotice" w:id="1">
    <w:p w14:paraId="0C11F131" w14:textId="77777777" w:rsidR="00A452DA" w:rsidRDefault="00A45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AE62" w14:textId="2DF642C2" w:rsidR="00B420B2" w:rsidRDefault="00E1125D" w:rsidP="00994DEF">
    <w:pPr>
      <w:pStyle w:val="Footer"/>
      <w:jc w:val="right"/>
    </w:pPr>
    <w:sdt>
      <w:sdtPr>
        <w:rPr>
          <w:sz w:val="16"/>
        </w:rPr>
        <w:id w:val="1913739190"/>
        <w:docPartObj>
          <w:docPartGallery w:val="Page Numbers (Bottom of Page)"/>
          <w:docPartUnique/>
        </w:docPartObj>
      </w:sdtPr>
      <w:sdtEndPr>
        <w:rPr>
          <w:color w:val="7F7F7F" w:themeColor="background1" w:themeShade="7F"/>
          <w:spacing w:val="60"/>
        </w:rPr>
      </w:sdtEndPr>
      <w:sdtContent>
        <w:r w:rsidR="002D6952">
          <w:rPr>
            <w:sz w:val="16"/>
          </w:rPr>
          <w:t xml:space="preserve">Exam/Assessment </w:t>
        </w:r>
        <w:r w:rsidR="00994DEF" w:rsidRPr="00B420B2">
          <w:rPr>
            <w:sz w:val="16"/>
          </w:rPr>
          <w:t>Appeal Form V</w:t>
        </w:r>
        <w:r w:rsidR="00994DEF">
          <w:rPr>
            <w:sz w:val="16"/>
          </w:rPr>
          <w:t>5 QAEAA_0624</w:t>
        </w:r>
      </w:sdtContent>
    </w:sdt>
    <w:r w:rsidR="00994DEF">
      <w:t xml:space="preserve"> </w:t>
    </w:r>
    <w:r w:rsidR="00994DEF">
      <w:tab/>
    </w:r>
    <w:r w:rsidR="00994DEF">
      <w:tab/>
    </w:r>
    <w:r w:rsidR="00994DEF">
      <w:tab/>
    </w:r>
    <w:sdt>
      <w:sdtPr>
        <w:id w:val="-2044966970"/>
        <w:docPartObj>
          <w:docPartGallery w:val="Page Numbers (Bottom of Page)"/>
          <w:docPartUnique/>
        </w:docPartObj>
      </w:sdtPr>
      <w:sdtEndPr/>
      <w:sdtContent>
        <w:sdt>
          <w:sdtPr>
            <w:id w:val="-1769616900"/>
            <w:docPartObj>
              <w:docPartGallery w:val="Page Numbers (Top of Page)"/>
              <w:docPartUnique/>
            </w:docPartObj>
          </w:sdtPr>
          <w:sdtEndPr/>
          <w:sdtContent>
            <w:r w:rsidR="00994DEF">
              <w:t xml:space="preserve">Page </w:t>
            </w:r>
            <w:r w:rsidR="00994DEF">
              <w:rPr>
                <w:b/>
                <w:bCs/>
                <w:sz w:val="24"/>
                <w:szCs w:val="24"/>
              </w:rPr>
              <w:fldChar w:fldCharType="begin"/>
            </w:r>
            <w:r w:rsidR="00994DEF">
              <w:rPr>
                <w:b/>
                <w:bCs/>
              </w:rPr>
              <w:instrText xml:space="preserve"> PAGE </w:instrText>
            </w:r>
            <w:r w:rsidR="00994DEF">
              <w:rPr>
                <w:b/>
                <w:bCs/>
                <w:sz w:val="24"/>
                <w:szCs w:val="24"/>
              </w:rPr>
              <w:fldChar w:fldCharType="separate"/>
            </w:r>
            <w:r w:rsidR="00994DEF">
              <w:rPr>
                <w:b/>
                <w:bCs/>
                <w:noProof/>
              </w:rPr>
              <w:t>2</w:t>
            </w:r>
            <w:r w:rsidR="00994DEF">
              <w:rPr>
                <w:b/>
                <w:bCs/>
                <w:sz w:val="24"/>
                <w:szCs w:val="24"/>
              </w:rPr>
              <w:fldChar w:fldCharType="end"/>
            </w:r>
            <w:r w:rsidR="00994DEF">
              <w:t xml:space="preserve"> of </w:t>
            </w:r>
            <w:r w:rsidR="00994DEF">
              <w:rPr>
                <w:b/>
                <w:bCs/>
                <w:sz w:val="24"/>
                <w:szCs w:val="24"/>
              </w:rPr>
              <w:fldChar w:fldCharType="begin"/>
            </w:r>
            <w:r w:rsidR="00994DEF">
              <w:rPr>
                <w:b/>
                <w:bCs/>
              </w:rPr>
              <w:instrText xml:space="preserve"> NUMPAGES  </w:instrText>
            </w:r>
            <w:r w:rsidR="00994DEF">
              <w:rPr>
                <w:b/>
                <w:bCs/>
                <w:sz w:val="24"/>
                <w:szCs w:val="24"/>
              </w:rPr>
              <w:fldChar w:fldCharType="separate"/>
            </w:r>
            <w:r w:rsidR="00994DEF">
              <w:rPr>
                <w:b/>
                <w:bCs/>
                <w:noProof/>
              </w:rPr>
              <w:t>2</w:t>
            </w:r>
            <w:r w:rsidR="00994DEF">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F00E" w14:textId="77777777" w:rsidR="009632A0" w:rsidRDefault="009632A0" w:rsidP="00B420B2">
      <w:pPr>
        <w:spacing w:after="0" w:line="240" w:lineRule="auto"/>
      </w:pPr>
      <w:r>
        <w:separator/>
      </w:r>
    </w:p>
  </w:footnote>
  <w:footnote w:type="continuationSeparator" w:id="0">
    <w:p w14:paraId="187E1D8E" w14:textId="77777777" w:rsidR="009632A0" w:rsidRDefault="009632A0" w:rsidP="00B420B2">
      <w:pPr>
        <w:spacing w:after="0" w:line="240" w:lineRule="auto"/>
      </w:pPr>
      <w:r>
        <w:continuationSeparator/>
      </w:r>
    </w:p>
  </w:footnote>
  <w:footnote w:type="continuationNotice" w:id="1">
    <w:p w14:paraId="6064A07F" w14:textId="77777777" w:rsidR="00A452DA" w:rsidRDefault="00A452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920"/>
    <w:multiLevelType w:val="hybridMultilevel"/>
    <w:tmpl w:val="158AA0E4"/>
    <w:lvl w:ilvl="0" w:tplc="9B2A2FD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57522AF4"/>
    <w:multiLevelType w:val="hybridMultilevel"/>
    <w:tmpl w:val="0CDEEEDC"/>
    <w:lvl w:ilvl="0" w:tplc="9B2A2FD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30529325">
    <w:abstractNumId w:val="0"/>
  </w:num>
  <w:num w:numId="2" w16cid:durableId="87689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xN7EwsTAwNTE1MjdS0lEKTi0uzszPAykwrAUAMrNKXSwAAAA="/>
  </w:docVars>
  <w:rsids>
    <w:rsidRoot w:val="005E2499"/>
    <w:rsid w:val="0003002E"/>
    <w:rsid w:val="000F7D10"/>
    <w:rsid w:val="00112D45"/>
    <w:rsid w:val="00123327"/>
    <w:rsid w:val="001F6AEC"/>
    <w:rsid w:val="00246468"/>
    <w:rsid w:val="00276862"/>
    <w:rsid w:val="002A0F3D"/>
    <w:rsid w:val="002D6952"/>
    <w:rsid w:val="003061A9"/>
    <w:rsid w:val="00325A03"/>
    <w:rsid w:val="0032605B"/>
    <w:rsid w:val="00426FA1"/>
    <w:rsid w:val="004C42B0"/>
    <w:rsid w:val="005C1563"/>
    <w:rsid w:val="005E2499"/>
    <w:rsid w:val="00604996"/>
    <w:rsid w:val="006E1344"/>
    <w:rsid w:val="006E4D53"/>
    <w:rsid w:val="00777E94"/>
    <w:rsid w:val="007A3EDE"/>
    <w:rsid w:val="00855D12"/>
    <w:rsid w:val="00891B13"/>
    <w:rsid w:val="009632A0"/>
    <w:rsid w:val="00994DEF"/>
    <w:rsid w:val="00A0207A"/>
    <w:rsid w:val="00A452DA"/>
    <w:rsid w:val="00B17A4A"/>
    <w:rsid w:val="00B420B2"/>
    <w:rsid w:val="00C62C24"/>
    <w:rsid w:val="00CC1768"/>
    <w:rsid w:val="00D90B1F"/>
    <w:rsid w:val="00E1125D"/>
    <w:rsid w:val="00E15E08"/>
    <w:rsid w:val="00E224C6"/>
    <w:rsid w:val="00EB579B"/>
    <w:rsid w:val="4DE10347"/>
    <w:rsid w:val="707E35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AF596"/>
  <w15:chartTrackingRefBased/>
  <w15:docId w15:val="{E5DC3271-210F-4A72-AD03-DCB124C2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499"/>
    <w:rPr>
      <w:color w:val="0563C1" w:themeColor="hyperlink"/>
      <w:u w:val="single"/>
    </w:rPr>
  </w:style>
  <w:style w:type="paragraph" w:styleId="ListParagraph">
    <w:name w:val="List Paragraph"/>
    <w:basedOn w:val="Normal"/>
    <w:uiPriority w:val="34"/>
    <w:qFormat/>
    <w:rsid w:val="005E2499"/>
    <w:pPr>
      <w:ind w:left="720"/>
      <w:contextualSpacing/>
    </w:pPr>
  </w:style>
  <w:style w:type="table" w:styleId="TableGrid">
    <w:name w:val="Table Grid"/>
    <w:basedOn w:val="TableNormal"/>
    <w:uiPriority w:val="39"/>
    <w:rsid w:val="005E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0B2"/>
  </w:style>
  <w:style w:type="paragraph" w:styleId="Footer">
    <w:name w:val="footer"/>
    <w:basedOn w:val="Normal"/>
    <w:link w:val="FooterChar"/>
    <w:uiPriority w:val="99"/>
    <w:unhideWhenUsed/>
    <w:rsid w:val="00B42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0B2"/>
  </w:style>
  <w:style w:type="character" w:styleId="UnresolvedMention">
    <w:name w:val="Unresolved Mention"/>
    <w:basedOn w:val="DefaultParagraphFont"/>
    <w:uiPriority w:val="99"/>
    <w:semiHidden/>
    <w:unhideWhenUsed/>
    <w:rsid w:val="002D6952"/>
    <w:rPr>
      <w:color w:val="605E5C"/>
      <w:shd w:val="clear" w:color="auto" w:fill="E1DFDD"/>
    </w:rPr>
  </w:style>
  <w:style w:type="character" w:styleId="FollowedHyperlink">
    <w:name w:val="FollowedHyperlink"/>
    <w:basedOn w:val="DefaultParagraphFont"/>
    <w:uiPriority w:val="99"/>
    <w:semiHidden/>
    <w:unhideWhenUsed/>
    <w:rsid w:val="002D6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adt.ie/study/current-student-info/appeal-of-assessment-res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eals@iadt.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dt.ie/study/current-student-info/appeal-of-assessment-resu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4215B01C8284DB3095F57626591DE" ma:contentTypeVersion="6" ma:contentTypeDescription="Create a new document." ma:contentTypeScope="" ma:versionID="4c104d1459d763706242ecf646f2346d">
  <xsd:schema xmlns:xsd="http://www.w3.org/2001/XMLSchema" xmlns:xs="http://www.w3.org/2001/XMLSchema" xmlns:p="http://schemas.microsoft.com/office/2006/metadata/properties" xmlns:ns2="fc7f4367-ff11-4b8b-aef2-89e3bee08edb" xmlns:ns3="48cfbbdc-bb34-44d4-9bb0-dcbbd68518f5" targetNamespace="http://schemas.microsoft.com/office/2006/metadata/properties" ma:root="true" ma:fieldsID="55324ad13ea4524d54671b6bb2702848" ns2:_="" ns3:_="">
    <xsd:import namespace="fc7f4367-ff11-4b8b-aef2-89e3bee08edb"/>
    <xsd:import namespace="48cfbbdc-bb34-44d4-9bb0-dcbbd68518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f4367-ff11-4b8b-aef2-89e3bee0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fbbdc-bb34-44d4-9bb0-dcbbd6851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8B554-0AD5-4F2F-8BEB-DE2051686A61}">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c7f4367-ff11-4b8b-aef2-89e3bee08edb"/>
    <ds:schemaRef ds:uri="48cfbbdc-bb34-44d4-9bb0-dcbbd68518f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DB5081-60FE-4C2B-ABFF-6DAA3CB7ECBF}">
  <ds:schemaRefs>
    <ds:schemaRef ds:uri="http://schemas.microsoft.com/sharepoint/v3/contenttype/forms"/>
  </ds:schemaRefs>
</ds:datastoreItem>
</file>

<file path=customXml/itemProps3.xml><?xml version="1.0" encoding="utf-8"?>
<ds:datastoreItem xmlns:ds="http://schemas.openxmlformats.org/officeDocument/2006/customXml" ds:itemID="{9F0263A6-9C86-4691-A62D-866AF4C4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f4367-ff11-4b8b-aef2-89e3bee08edb"/>
    <ds:schemaRef ds:uri="48cfbbdc-bb34-44d4-9bb0-dcbbd685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494</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Blacow</dc:creator>
  <cp:keywords/>
  <dc:description/>
  <cp:lastModifiedBy>Emma Fry</cp:lastModifiedBy>
  <cp:revision>15</cp:revision>
  <dcterms:created xsi:type="dcterms:W3CDTF">2024-05-21T15:21:00Z</dcterms:created>
  <dcterms:modified xsi:type="dcterms:W3CDTF">2025-02-19T18:35:00Z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00dcbb566b37b9cd4300d3860a2a34a28270b8c0661b79f134dffe31ab887311</vt:lpwstr>
  </property>
  <property fmtid="{D5CDD505-2E9C-101B-9397-08002B2CF9AE}" pid="3" name="ContentTypeId">
    <vt:lpwstr>0x01010002F4215B01C8284DB3095F57626591DE</vt:lpwstr>
  </property>
  <property fmtid="{D5CDD505-2E9C-101B-9397-08002B2CF9AE}" pid="4" name="MSIP_Label_53cdda03-1266-4352-b943-b1b211db87e2_Enabled">
    <vt:lpwstr>true</vt:lpwstr>
  </property>
  <property fmtid="{D5CDD505-2E9C-101B-9397-08002B2CF9AE}" pid="5" name="MSIP_Label_53cdda03-1266-4352-b943-b1b211db87e2_SetDate">
    <vt:lpwstr>2024-05-29T16:47:52Z</vt:lpwstr>
  </property>
  <property fmtid="{D5CDD505-2E9C-101B-9397-08002B2CF9AE}" pid="6" name="MSIP_Label_53cdda03-1266-4352-b943-b1b211db87e2_Method">
    <vt:lpwstr>Standard</vt:lpwstr>
  </property>
  <property fmtid="{D5CDD505-2E9C-101B-9397-08002B2CF9AE}" pid="7" name="MSIP_Label_53cdda03-1266-4352-b943-b1b211db87e2_Name">
    <vt:lpwstr>defa4170-0d19-0005-0004-bc88714345d2</vt:lpwstr>
  </property>
  <property fmtid="{D5CDD505-2E9C-101B-9397-08002B2CF9AE}" pid="8" name="MSIP_Label_53cdda03-1266-4352-b943-b1b211db87e2_SiteId">
    <vt:lpwstr>da7d957b-1511-4a42-b2f5-78f847f8c87a</vt:lpwstr>
  </property>
  <property fmtid="{D5CDD505-2E9C-101B-9397-08002B2CF9AE}" pid="9" name="MSIP_Label_53cdda03-1266-4352-b943-b1b211db87e2_ActionId">
    <vt:lpwstr>5dea895a-f44d-4056-9eb8-49b7fc22b7f7</vt:lpwstr>
  </property>
  <property fmtid="{D5CDD505-2E9C-101B-9397-08002B2CF9AE}" pid="10" name="MSIP_Label_53cdda03-1266-4352-b943-b1b211db87e2_ContentBits">
    <vt:lpwstr>0</vt:lpwstr>
  </property>
</Properties>
</file>